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E7A" w:rsidRDefault="00DD0E7A" w:rsidP="00DD0E7A">
      <w:pPr>
        <w:pStyle w:val="a3"/>
        <w:ind w:left="720"/>
        <w:jc w:val="right"/>
        <w:rPr>
          <w:rFonts w:ascii="Arial" w:hAnsi="Arial" w:cs="Arial"/>
          <w:sz w:val="24"/>
          <w:szCs w:val="24"/>
        </w:rPr>
      </w:pPr>
      <w:r>
        <w:rPr>
          <w:rFonts w:ascii="Arial" w:hAnsi="Arial" w:cs="Arial"/>
          <w:sz w:val="24"/>
          <w:szCs w:val="24"/>
        </w:rPr>
        <w:t xml:space="preserve">By </w:t>
      </w:r>
      <w:proofErr w:type="spellStart"/>
      <w:r>
        <w:rPr>
          <w:rFonts w:ascii="Arial" w:hAnsi="Arial" w:cs="Arial"/>
          <w:sz w:val="24"/>
          <w:szCs w:val="24"/>
        </w:rPr>
        <w:t>Panichaya</w:t>
      </w:r>
      <w:proofErr w:type="spellEnd"/>
      <w:r>
        <w:rPr>
          <w:rFonts w:ascii="Arial" w:hAnsi="Arial" w:cs="Arial"/>
          <w:sz w:val="24"/>
          <w:szCs w:val="24"/>
        </w:rPr>
        <w:t xml:space="preserve"> </w:t>
      </w:r>
      <w:proofErr w:type="spellStart"/>
      <w:r>
        <w:rPr>
          <w:rFonts w:ascii="Arial" w:hAnsi="Arial" w:cs="Arial"/>
          <w:sz w:val="24"/>
          <w:szCs w:val="24"/>
        </w:rPr>
        <w:t>Chomsuwan</w:t>
      </w:r>
      <w:proofErr w:type="spellEnd"/>
    </w:p>
    <w:p w:rsidR="00DD0E7A" w:rsidRDefault="00DD0E7A" w:rsidP="00DD0E7A">
      <w:pPr>
        <w:pStyle w:val="a3"/>
        <w:ind w:left="720"/>
        <w:jc w:val="right"/>
        <w:rPr>
          <w:rFonts w:ascii="Arial" w:hAnsi="Arial" w:cs="Arial"/>
          <w:sz w:val="24"/>
          <w:szCs w:val="24"/>
        </w:rPr>
      </w:pPr>
      <w:r>
        <w:rPr>
          <w:noProof/>
        </w:rPr>
        <w:drawing>
          <wp:anchor distT="0" distB="0" distL="114300" distR="114300" simplePos="0" relativeHeight="251658240" behindDoc="1" locked="0" layoutInCell="1" allowOverlap="1">
            <wp:simplePos x="0" y="0"/>
            <wp:positionH relativeFrom="column">
              <wp:posOffset>4138295</wp:posOffset>
            </wp:positionH>
            <wp:positionV relativeFrom="paragraph">
              <wp:posOffset>4445</wp:posOffset>
            </wp:positionV>
            <wp:extent cx="1619250" cy="1847850"/>
            <wp:effectExtent l="19050" t="0" r="0" b="0"/>
            <wp:wrapTight wrapText="bothSides">
              <wp:wrapPolygon edited="0">
                <wp:start x="-254" y="0"/>
                <wp:lineTo x="-254" y="21377"/>
                <wp:lineTo x="21600" y="21377"/>
                <wp:lineTo x="21600" y="0"/>
                <wp:lineTo x="-254" y="0"/>
              </wp:wrapPolygon>
            </wp:wrapTight>
            <wp:docPr id="1" name="irc_mi" descr="http://1.bp.blogspot.com/-idp-g5GMmcM/TYN62vu9zPI/AAAAAAAAENM/AtafUglsxro/s400/0511-0906-1204-1839_Cartoon_of_a_Little_Girl_Selling_Lemonade_clipart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idp-g5GMmcM/TYN62vu9zPI/AAAAAAAAENM/AtafUglsxro/s400/0511-0906-1204-1839_Cartoon_of_a_Little_Girl_Selling_Lemonade_clipart_image.jpg"/>
                    <pic:cNvPicPr>
                      <a:picLocks noChangeAspect="1" noChangeArrowheads="1"/>
                    </pic:cNvPicPr>
                  </pic:nvPicPr>
                  <pic:blipFill>
                    <a:blip r:embed="rId7" cstate="print"/>
                    <a:srcRect/>
                    <a:stretch>
                      <a:fillRect/>
                    </a:stretch>
                  </pic:blipFill>
                  <pic:spPr bwMode="auto">
                    <a:xfrm>
                      <a:off x="0" y="0"/>
                      <a:ext cx="1619250" cy="1847850"/>
                    </a:xfrm>
                    <a:prstGeom prst="rect">
                      <a:avLst/>
                    </a:prstGeom>
                    <a:noFill/>
                    <a:ln w="9525">
                      <a:noFill/>
                      <a:miter lim="800000"/>
                      <a:headEnd/>
                      <a:tailEnd/>
                    </a:ln>
                  </pic:spPr>
                </pic:pic>
              </a:graphicData>
            </a:graphic>
          </wp:anchor>
        </w:drawing>
      </w:r>
    </w:p>
    <w:p w:rsidR="00BE7270" w:rsidRDefault="00956CE6" w:rsidP="008627E4">
      <w:pPr>
        <w:pStyle w:val="a3"/>
        <w:rPr>
          <w:rFonts w:ascii="Arial" w:hAnsi="Arial" w:cs="Arial"/>
          <w:sz w:val="24"/>
          <w:szCs w:val="24"/>
        </w:rPr>
      </w:pPr>
      <w:r w:rsidRPr="00956CE6">
        <w:rPr>
          <w:rFonts w:ascii="Arial" w:hAnsi="Arial" w:cs="Arial"/>
          <w:sz w:val="24"/>
          <w:szCs w:val="24"/>
        </w:rPr>
        <w:t>Selling is the way that you help customers to buy products and services from your business.</w:t>
      </w:r>
    </w:p>
    <w:p w:rsidR="000B2057" w:rsidRPr="000B2057" w:rsidRDefault="000B2057" w:rsidP="008627E4">
      <w:pPr>
        <w:pStyle w:val="a3"/>
        <w:rPr>
          <w:rFonts w:ascii="Arial" w:hAnsi="Arial" w:cs="Arial"/>
          <w:sz w:val="24"/>
          <w:szCs w:val="24"/>
        </w:rPr>
      </w:pPr>
      <w:r w:rsidRPr="000B2057">
        <w:rPr>
          <w:rFonts w:ascii="Arial" w:hAnsi="Arial" w:cs="Arial"/>
          <w:sz w:val="24"/>
          <w:szCs w:val="24"/>
        </w:rPr>
        <w:t>The selling process involves creating a relationship with customers, identifying the customer's needs and wants, providing possible solutions that meet their needs and wants and closing the sale. It may also involve ongoing management of the buyer and seller relationship</w:t>
      </w:r>
    </w:p>
    <w:p w:rsidR="008627E4" w:rsidRPr="00956CE6" w:rsidRDefault="008627E4" w:rsidP="008627E4">
      <w:pPr>
        <w:pStyle w:val="a3"/>
        <w:rPr>
          <w:rFonts w:ascii="Arial" w:hAnsi="Arial" w:cs="Arial"/>
          <w:sz w:val="24"/>
          <w:szCs w:val="24"/>
        </w:rPr>
      </w:pPr>
      <w:r w:rsidRPr="00956CE6">
        <w:rPr>
          <w:rFonts w:ascii="Arial" w:hAnsi="Arial" w:cs="Arial"/>
          <w:sz w:val="24"/>
          <w:szCs w:val="24"/>
        </w:rPr>
        <w:t>A customer – purchases and pays for a product or service</w:t>
      </w:r>
    </w:p>
    <w:p w:rsidR="008627E4" w:rsidRDefault="008627E4" w:rsidP="008627E4">
      <w:pPr>
        <w:pStyle w:val="a3"/>
        <w:rPr>
          <w:rFonts w:ascii="Arial" w:hAnsi="Arial" w:cs="Arial"/>
          <w:sz w:val="24"/>
          <w:szCs w:val="24"/>
        </w:rPr>
      </w:pPr>
      <w:r w:rsidRPr="00956CE6">
        <w:rPr>
          <w:rFonts w:ascii="Arial" w:hAnsi="Arial" w:cs="Arial"/>
          <w:sz w:val="24"/>
          <w:szCs w:val="24"/>
        </w:rPr>
        <w:t>A consumer – is the ultimate user of the product or service; the consumer may not have paid for the product or service</w:t>
      </w:r>
    </w:p>
    <w:p w:rsidR="000B2057" w:rsidRPr="000B2057" w:rsidRDefault="000B2057" w:rsidP="000B2057">
      <w:pPr>
        <w:spacing w:before="100" w:beforeAutospacing="1" w:after="100" w:afterAutospacing="1"/>
        <w:ind w:right="0"/>
        <w:rPr>
          <w:rFonts w:ascii="Arial" w:eastAsia="Times New Roman" w:hAnsi="Arial" w:cs="Arial"/>
          <w:sz w:val="24"/>
          <w:szCs w:val="24"/>
        </w:rPr>
      </w:pPr>
      <w:r w:rsidRPr="000B2057">
        <w:rPr>
          <w:rFonts w:ascii="Arial" w:eastAsia="Times New Roman" w:hAnsi="Arial" w:cs="Arial"/>
          <w:sz w:val="24"/>
          <w:szCs w:val="24"/>
        </w:rPr>
        <w:t xml:space="preserve">There are a number of common selling techniques that businesses can </w:t>
      </w:r>
      <w:proofErr w:type="spellStart"/>
      <w:r w:rsidRPr="000B2057">
        <w:rPr>
          <w:rFonts w:ascii="Arial" w:eastAsia="Times New Roman" w:hAnsi="Arial" w:cs="Arial"/>
          <w:sz w:val="24"/>
          <w:szCs w:val="24"/>
        </w:rPr>
        <w:t>utilise</w:t>
      </w:r>
      <w:proofErr w:type="spellEnd"/>
      <w:r w:rsidRPr="000B2057">
        <w:rPr>
          <w:rFonts w:ascii="Arial" w:eastAsia="Times New Roman" w:hAnsi="Arial" w:cs="Arial"/>
          <w:sz w:val="24"/>
          <w:szCs w:val="24"/>
        </w:rPr>
        <w:t xml:space="preserve"> to meet the needs of their customers, including:</w:t>
      </w:r>
    </w:p>
    <w:p w:rsidR="000B2057" w:rsidRPr="000B2057" w:rsidRDefault="000B2057" w:rsidP="000B2057">
      <w:pPr>
        <w:numPr>
          <w:ilvl w:val="0"/>
          <w:numId w:val="8"/>
        </w:numPr>
        <w:spacing w:before="100" w:beforeAutospacing="1" w:after="100" w:afterAutospacing="1"/>
        <w:ind w:right="0"/>
        <w:rPr>
          <w:rFonts w:ascii="Arial" w:eastAsia="Times New Roman" w:hAnsi="Arial" w:cs="Arial"/>
          <w:sz w:val="24"/>
          <w:szCs w:val="24"/>
        </w:rPr>
      </w:pPr>
      <w:r w:rsidRPr="000B2057">
        <w:rPr>
          <w:rFonts w:ascii="Arial" w:eastAsia="Times New Roman" w:hAnsi="Arial" w:cs="Arial"/>
          <w:sz w:val="24"/>
          <w:szCs w:val="24"/>
        </w:rPr>
        <w:t>Direct selling - salespeople deal directly with customers face to face.</w:t>
      </w:r>
    </w:p>
    <w:p w:rsidR="000B2057" w:rsidRPr="000B2057" w:rsidRDefault="000B2057" w:rsidP="000B2057">
      <w:pPr>
        <w:numPr>
          <w:ilvl w:val="0"/>
          <w:numId w:val="8"/>
        </w:numPr>
        <w:spacing w:before="100" w:beforeAutospacing="1" w:after="100" w:afterAutospacing="1"/>
        <w:ind w:right="0"/>
        <w:rPr>
          <w:rFonts w:ascii="Arial" w:eastAsia="Times New Roman" w:hAnsi="Arial" w:cs="Arial"/>
          <w:sz w:val="24"/>
          <w:szCs w:val="24"/>
        </w:rPr>
      </w:pPr>
      <w:r w:rsidRPr="000B2057">
        <w:rPr>
          <w:rFonts w:ascii="Arial" w:eastAsia="Times New Roman" w:hAnsi="Arial" w:cs="Arial"/>
          <w:sz w:val="24"/>
          <w:szCs w:val="24"/>
        </w:rPr>
        <w:t>Retail selling - products are offered through a shop that customers can visit.</w:t>
      </w:r>
    </w:p>
    <w:p w:rsidR="000B2057" w:rsidRPr="000B2057" w:rsidRDefault="000B2057" w:rsidP="000B2057">
      <w:pPr>
        <w:numPr>
          <w:ilvl w:val="0"/>
          <w:numId w:val="8"/>
        </w:numPr>
        <w:spacing w:before="100" w:beforeAutospacing="1" w:after="100" w:afterAutospacing="1"/>
        <w:ind w:right="0"/>
        <w:rPr>
          <w:rFonts w:ascii="Arial" w:eastAsia="Times New Roman" w:hAnsi="Arial" w:cs="Arial"/>
          <w:sz w:val="24"/>
          <w:szCs w:val="24"/>
        </w:rPr>
      </w:pPr>
      <w:r w:rsidRPr="000B2057">
        <w:rPr>
          <w:rFonts w:ascii="Arial" w:eastAsia="Times New Roman" w:hAnsi="Arial" w:cs="Arial"/>
          <w:sz w:val="24"/>
          <w:szCs w:val="24"/>
        </w:rPr>
        <w:t>Agency selling - an agent sells products and services on behalf of the supplier.</w:t>
      </w:r>
    </w:p>
    <w:p w:rsidR="000B2057" w:rsidRPr="000B2057" w:rsidRDefault="000B2057" w:rsidP="000B2057">
      <w:pPr>
        <w:numPr>
          <w:ilvl w:val="0"/>
          <w:numId w:val="8"/>
        </w:numPr>
        <w:spacing w:before="100" w:beforeAutospacing="1" w:after="100" w:afterAutospacing="1"/>
        <w:ind w:right="0"/>
        <w:rPr>
          <w:rFonts w:ascii="Arial" w:eastAsia="Times New Roman" w:hAnsi="Arial" w:cs="Arial"/>
          <w:sz w:val="24"/>
          <w:szCs w:val="24"/>
        </w:rPr>
      </w:pPr>
      <w:r w:rsidRPr="000B2057">
        <w:rPr>
          <w:rFonts w:ascii="Arial" w:eastAsia="Times New Roman" w:hAnsi="Arial" w:cs="Arial"/>
          <w:sz w:val="24"/>
          <w:szCs w:val="24"/>
        </w:rPr>
        <w:t>Telesales - products and services are sold directly on the telephone without face to face contact.</w:t>
      </w:r>
    </w:p>
    <w:p w:rsidR="000B2057" w:rsidRPr="000B2057" w:rsidRDefault="000B2057" w:rsidP="000B2057">
      <w:pPr>
        <w:numPr>
          <w:ilvl w:val="0"/>
          <w:numId w:val="8"/>
        </w:numPr>
        <w:spacing w:before="100" w:beforeAutospacing="1" w:after="100" w:afterAutospacing="1"/>
        <w:ind w:right="0"/>
        <w:rPr>
          <w:rFonts w:ascii="Arial" w:eastAsia="Times New Roman" w:hAnsi="Arial" w:cs="Arial"/>
          <w:sz w:val="24"/>
          <w:szCs w:val="24"/>
        </w:rPr>
      </w:pPr>
      <w:r w:rsidRPr="000B2057">
        <w:rPr>
          <w:rFonts w:ascii="Arial" w:eastAsia="Times New Roman" w:hAnsi="Arial" w:cs="Arial"/>
          <w:sz w:val="24"/>
          <w:szCs w:val="24"/>
        </w:rPr>
        <w:t>Door to door selling - salespeople visit potential customers in their homes and sell to them directly.</w:t>
      </w:r>
    </w:p>
    <w:p w:rsidR="000B2057" w:rsidRPr="000B2057" w:rsidRDefault="000B2057" w:rsidP="000B2057">
      <w:pPr>
        <w:numPr>
          <w:ilvl w:val="0"/>
          <w:numId w:val="8"/>
        </w:numPr>
        <w:spacing w:before="100" w:beforeAutospacing="1" w:after="100" w:afterAutospacing="1"/>
        <w:ind w:right="0"/>
        <w:rPr>
          <w:rFonts w:ascii="Arial" w:eastAsia="Times New Roman" w:hAnsi="Arial" w:cs="Arial"/>
          <w:sz w:val="24"/>
          <w:szCs w:val="24"/>
        </w:rPr>
      </w:pPr>
      <w:r w:rsidRPr="000B2057">
        <w:rPr>
          <w:rFonts w:ascii="Arial" w:eastAsia="Times New Roman" w:hAnsi="Arial" w:cs="Arial"/>
          <w:sz w:val="24"/>
          <w:szCs w:val="24"/>
        </w:rPr>
        <w:t>Business to business selling - businesses sell directly to other businesses.</w:t>
      </w:r>
    </w:p>
    <w:p w:rsidR="000B2057" w:rsidRPr="000B2057" w:rsidRDefault="000B2057" w:rsidP="000B2057">
      <w:pPr>
        <w:numPr>
          <w:ilvl w:val="0"/>
          <w:numId w:val="8"/>
        </w:numPr>
        <w:spacing w:before="100" w:beforeAutospacing="1" w:after="100" w:afterAutospacing="1"/>
        <w:ind w:right="0"/>
        <w:rPr>
          <w:rFonts w:ascii="Arial" w:eastAsia="Times New Roman" w:hAnsi="Arial" w:cs="Arial"/>
          <w:sz w:val="24"/>
          <w:szCs w:val="24"/>
        </w:rPr>
      </w:pPr>
      <w:r w:rsidRPr="000B2057">
        <w:rPr>
          <w:rFonts w:ascii="Arial" w:eastAsia="Times New Roman" w:hAnsi="Arial" w:cs="Arial"/>
          <w:sz w:val="24"/>
          <w:szCs w:val="24"/>
        </w:rPr>
        <w:t>Business to government selling - businesses develop solutions and sell to government agencies and departments.</w:t>
      </w:r>
    </w:p>
    <w:p w:rsidR="000B2057" w:rsidRPr="006D0CC5" w:rsidRDefault="000B2057" w:rsidP="000B2057">
      <w:pPr>
        <w:numPr>
          <w:ilvl w:val="0"/>
          <w:numId w:val="8"/>
        </w:numPr>
        <w:spacing w:before="100" w:beforeAutospacing="1" w:after="100" w:afterAutospacing="1"/>
        <w:ind w:right="0"/>
        <w:rPr>
          <w:rFonts w:ascii="Arial" w:eastAsia="Times New Roman" w:hAnsi="Arial" w:cs="Arial"/>
          <w:sz w:val="24"/>
          <w:szCs w:val="24"/>
        </w:rPr>
      </w:pPr>
      <w:r w:rsidRPr="000B2057">
        <w:rPr>
          <w:rFonts w:ascii="Arial" w:eastAsia="Times New Roman" w:hAnsi="Arial" w:cs="Arial"/>
          <w:sz w:val="24"/>
          <w:szCs w:val="24"/>
        </w:rPr>
        <w:t xml:space="preserve">Mail order selling - customers buy directly from a catalogue without seeing the </w:t>
      </w:r>
      <w:r w:rsidRPr="006D0CC5">
        <w:rPr>
          <w:rFonts w:ascii="Arial" w:eastAsia="Times New Roman" w:hAnsi="Arial" w:cs="Arial"/>
          <w:sz w:val="24"/>
          <w:szCs w:val="24"/>
        </w:rPr>
        <w:t>product firsthand.</w:t>
      </w:r>
    </w:p>
    <w:p w:rsidR="000B2057" w:rsidRPr="006D0CC5" w:rsidRDefault="000B2057" w:rsidP="000B2057">
      <w:pPr>
        <w:numPr>
          <w:ilvl w:val="0"/>
          <w:numId w:val="8"/>
        </w:numPr>
        <w:spacing w:before="100" w:beforeAutospacing="1" w:after="100" w:afterAutospacing="1"/>
        <w:ind w:right="0"/>
        <w:rPr>
          <w:rFonts w:ascii="Arial" w:eastAsia="Times New Roman" w:hAnsi="Arial" w:cs="Arial"/>
          <w:sz w:val="24"/>
          <w:szCs w:val="24"/>
        </w:rPr>
      </w:pPr>
      <w:r w:rsidRPr="006D0CC5">
        <w:rPr>
          <w:rFonts w:ascii="Arial" w:eastAsia="Times New Roman" w:hAnsi="Arial" w:cs="Arial"/>
          <w:sz w:val="24"/>
          <w:szCs w:val="24"/>
        </w:rPr>
        <w:t>Online Selling - products and services are sold directly on the internet.</w:t>
      </w:r>
    </w:p>
    <w:p w:rsidR="00C722E0" w:rsidRPr="00956CE6" w:rsidRDefault="00BE7270" w:rsidP="008627E4">
      <w:pPr>
        <w:rPr>
          <w:rFonts w:ascii="Arial" w:hAnsi="Arial" w:cs="Arial"/>
          <w:sz w:val="24"/>
          <w:szCs w:val="24"/>
        </w:rPr>
      </w:pPr>
      <w:r w:rsidRPr="00956CE6">
        <w:rPr>
          <w:rFonts w:ascii="Arial" w:hAnsi="Arial" w:cs="Arial"/>
          <w:sz w:val="24"/>
          <w:szCs w:val="24"/>
        </w:rPr>
        <w:t xml:space="preserve">Advertising presents or promotes the product to the target audience through a variety of </w:t>
      </w:r>
      <w:r w:rsidRPr="00956CE6">
        <w:rPr>
          <w:rStyle w:val="a4"/>
          <w:rFonts w:ascii="Arial" w:hAnsi="Arial" w:cs="Arial"/>
          <w:sz w:val="24"/>
          <w:szCs w:val="24"/>
        </w:rPr>
        <w:t>media</w:t>
      </w:r>
      <w:r w:rsidRPr="00956CE6">
        <w:rPr>
          <w:rFonts w:ascii="Arial" w:hAnsi="Arial" w:cs="Arial"/>
          <w:sz w:val="24"/>
          <w:szCs w:val="24"/>
        </w:rPr>
        <w:t xml:space="preserve"> such as TV, radio, cinema, online and magazines to encourage them to buy.</w:t>
      </w:r>
    </w:p>
    <w:p w:rsidR="000B2057" w:rsidRDefault="000B2057" w:rsidP="000B2057">
      <w:pPr>
        <w:pStyle w:val="1"/>
        <w:rPr>
          <w:rFonts w:ascii="Arial" w:hAnsi="Arial" w:cs="Arial"/>
          <w:color w:val="auto"/>
          <w:sz w:val="24"/>
          <w:szCs w:val="24"/>
        </w:rPr>
      </w:pPr>
      <w:r w:rsidRPr="000B2057">
        <w:rPr>
          <w:rFonts w:ascii="Arial" w:hAnsi="Arial" w:cs="Arial"/>
          <w:color w:val="auto"/>
          <w:sz w:val="24"/>
          <w:szCs w:val="24"/>
        </w:rPr>
        <w:t xml:space="preserve">Personal Selling Process </w:t>
      </w:r>
    </w:p>
    <w:p w:rsidR="00DD0E7A" w:rsidRPr="00DD0E7A" w:rsidRDefault="00DD0E7A" w:rsidP="00DD0E7A"/>
    <w:p w:rsidR="000B2057" w:rsidRPr="000B2057" w:rsidRDefault="000B2057" w:rsidP="008627E4">
      <w:pPr>
        <w:rPr>
          <w:rFonts w:ascii="Arial" w:hAnsi="Arial" w:cs="Arial"/>
          <w:sz w:val="24"/>
          <w:szCs w:val="24"/>
        </w:rPr>
      </w:pPr>
      <w:r w:rsidRPr="000B2057">
        <w:rPr>
          <w:rStyle w:val="normlink"/>
          <w:rFonts w:ascii="Arial" w:hAnsi="Arial" w:cs="Arial"/>
          <w:sz w:val="24"/>
          <w:szCs w:val="24"/>
        </w:rPr>
        <w:t>1.</w:t>
      </w:r>
      <w:r w:rsidRPr="000B2057">
        <w:rPr>
          <w:rStyle w:val="a4"/>
          <w:rFonts w:ascii="Arial" w:hAnsi="Arial" w:cs="Arial"/>
          <w:sz w:val="24"/>
          <w:szCs w:val="24"/>
        </w:rPr>
        <w:t xml:space="preserve"> Pre-sale preparation</w:t>
      </w:r>
      <w:r w:rsidRPr="000B2057">
        <w:rPr>
          <w:rStyle w:val="normlink"/>
          <w:rFonts w:ascii="Arial" w:hAnsi="Arial" w:cs="Arial"/>
          <w:sz w:val="24"/>
          <w:szCs w:val="24"/>
        </w:rPr>
        <w:t>: The first step in personal selling is the selection, training and motivation of salespersons</w:t>
      </w:r>
    </w:p>
    <w:p w:rsidR="000B2057" w:rsidRPr="000B2057" w:rsidRDefault="000B2057" w:rsidP="00BE7270">
      <w:pPr>
        <w:spacing w:before="100" w:beforeAutospacing="1" w:after="100" w:afterAutospacing="1"/>
        <w:ind w:right="0"/>
        <w:outlineLvl w:val="1"/>
        <w:rPr>
          <w:rFonts w:ascii="Arial" w:eastAsia="Times New Roman" w:hAnsi="Arial" w:cs="Arial"/>
          <w:b/>
          <w:bCs/>
          <w:sz w:val="24"/>
          <w:szCs w:val="24"/>
        </w:rPr>
      </w:pPr>
      <w:r w:rsidRPr="000B2057">
        <w:rPr>
          <w:rStyle w:val="normlink"/>
          <w:rFonts w:ascii="Arial" w:hAnsi="Arial" w:cs="Arial"/>
          <w:sz w:val="24"/>
          <w:szCs w:val="24"/>
        </w:rPr>
        <w:t xml:space="preserve">2. </w:t>
      </w:r>
      <w:proofErr w:type="gramStart"/>
      <w:r w:rsidRPr="000B2057">
        <w:rPr>
          <w:rStyle w:val="a4"/>
          <w:rFonts w:ascii="Arial" w:hAnsi="Arial" w:cs="Arial"/>
          <w:sz w:val="24"/>
          <w:szCs w:val="24"/>
        </w:rPr>
        <w:t xml:space="preserve">Prospecting </w:t>
      </w:r>
      <w:r w:rsidRPr="000B2057">
        <w:rPr>
          <w:rStyle w:val="normlink"/>
          <w:rFonts w:ascii="Arial" w:hAnsi="Arial" w:cs="Arial"/>
          <w:sz w:val="24"/>
          <w:szCs w:val="24"/>
        </w:rPr>
        <w:t>:</w:t>
      </w:r>
      <w:proofErr w:type="gramEnd"/>
      <w:r w:rsidRPr="000B2057">
        <w:rPr>
          <w:rStyle w:val="normlink"/>
          <w:rFonts w:ascii="Arial" w:hAnsi="Arial" w:cs="Arial"/>
          <w:sz w:val="24"/>
          <w:szCs w:val="24"/>
        </w:rPr>
        <w:t xml:space="preserve"> It refers to locating or searching out prospective buyers who have the need for the product and the ability to buy it. Potential customers may be spotted through observation, enquiry and analysis of records of existing customers</w:t>
      </w:r>
    </w:p>
    <w:p w:rsidR="000B2057" w:rsidRPr="006D0CC5" w:rsidRDefault="006D0CC5" w:rsidP="00BE7270">
      <w:pPr>
        <w:spacing w:before="100" w:beforeAutospacing="1" w:after="100" w:afterAutospacing="1"/>
        <w:ind w:right="0"/>
        <w:outlineLvl w:val="1"/>
        <w:rPr>
          <w:rFonts w:ascii="Arial" w:eastAsia="Times New Roman" w:hAnsi="Arial" w:cs="Arial"/>
          <w:b/>
          <w:bCs/>
          <w:sz w:val="24"/>
          <w:szCs w:val="24"/>
        </w:rPr>
      </w:pPr>
      <w:r w:rsidRPr="006D0CC5">
        <w:rPr>
          <w:rStyle w:val="a4"/>
          <w:rFonts w:ascii="Arial" w:hAnsi="Arial" w:cs="Arial"/>
          <w:b w:val="0"/>
          <w:bCs w:val="0"/>
          <w:sz w:val="24"/>
          <w:szCs w:val="24"/>
        </w:rPr>
        <w:lastRenderedPageBreak/>
        <w:t>3.</w:t>
      </w:r>
      <w:r>
        <w:rPr>
          <w:rStyle w:val="a4"/>
          <w:rFonts w:ascii="Arial" w:hAnsi="Arial" w:cs="Arial"/>
          <w:sz w:val="24"/>
          <w:szCs w:val="24"/>
        </w:rPr>
        <w:t xml:space="preserve"> </w:t>
      </w:r>
      <w:proofErr w:type="gramStart"/>
      <w:r w:rsidRPr="006D0CC5">
        <w:rPr>
          <w:rStyle w:val="a4"/>
          <w:rFonts w:ascii="Arial" w:hAnsi="Arial" w:cs="Arial"/>
          <w:sz w:val="24"/>
          <w:szCs w:val="24"/>
        </w:rPr>
        <w:t>Approaching</w:t>
      </w:r>
      <w:r w:rsidRPr="006D0CC5">
        <w:rPr>
          <w:rStyle w:val="normlink"/>
          <w:rFonts w:ascii="Arial" w:hAnsi="Arial" w:cs="Arial"/>
          <w:sz w:val="24"/>
          <w:szCs w:val="24"/>
        </w:rPr>
        <w:t xml:space="preserve"> :</w:t>
      </w:r>
      <w:proofErr w:type="gramEnd"/>
      <w:r w:rsidRPr="006D0CC5">
        <w:rPr>
          <w:rStyle w:val="normlink"/>
          <w:rFonts w:ascii="Arial" w:hAnsi="Arial" w:cs="Arial"/>
          <w:sz w:val="24"/>
          <w:szCs w:val="24"/>
        </w:rPr>
        <w:t xml:space="preserve"> Before calling on the prospects, the salesperson should fully learn their number, needs, habits, spending capacity, motives, etc. Such knowledge helps in selecting the right sales appeal. After such learning, the salesperson should approach the customer in a polite and dignified way. He should introduce himself and his product to the customer. He should greet the customer with a smile and make him feel at home. He should introduce himself and his product to the customer</w:t>
      </w:r>
    </w:p>
    <w:p w:rsidR="006D0CC5" w:rsidRPr="006D0CC5" w:rsidRDefault="006D0CC5" w:rsidP="00BE7270">
      <w:pPr>
        <w:spacing w:before="100" w:beforeAutospacing="1" w:after="100" w:afterAutospacing="1"/>
        <w:ind w:right="0"/>
        <w:outlineLvl w:val="1"/>
        <w:rPr>
          <w:rFonts w:ascii="Arial" w:eastAsia="Times New Roman" w:hAnsi="Arial" w:cs="Arial"/>
          <w:b/>
          <w:bCs/>
          <w:sz w:val="24"/>
          <w:szCs w:val="24"/>
        </w:rPr>
      </w:pPr>
      <w:r w:rsidRPr="006D0CC5">
        <w:rPr>
          <w:rStyle w:val="normlink"/>
          <w:rFonts w:ascii="Arial" w:hAnsi="Arial" w:cs="Arial"/>
          <w:sz w:val="24"/>
          <w:szCs w:val="24"/>
        </w:rPr>
        <w:t xml:space="preserve">4. </w:t>
      </w:r>
      <w:proofErr w:type="gramStart"/>
      <w:r w:rsidRPr="006D0CC5">
        <w:rPr>
          <w:rStyle w:val="a4"/>
          <w:rFonts w:ascii="Arial" w:hAnsi="Arial" w:cs="Arial"/>
          <w:sz w:val="24"/>
          <w:szCs w:val="24"/>
        </w:rPr>
        <w:t>Presentation</w:t>
      </w:r>
      <w:r w:rsidRPr="006D0CC5">
        <w:rPr>
          <w:rStyle w:val="normlink"/>
          <w:rFonts w:ascii="Arial" w:hAnsi="Arial" w:cs="Arial"/>
          <w:sz w:val="24"/>
          <w:szCs w:val="24"/>
        </w:rPr>
        <w:t xml:space="preserve"> :</w:t>
      </w:r>
      <w:proofErr w:type="gramEnd"/>
      <w:r w:rsidRPr="006D0CC5">
        <w:rPr>
          <w:rStyle w:val="normlink"/>
          <w:rFonts w:ascii="Arial" w:hAnsi="Arial" w:cs="Arial"/>
          <w:sz w:val="24"/>
          <w:szCs w:val="24"/>
        </w:rPr>
        <w:t xml:space="preserve"> For this purpose, the salesperson has to present the product and describe its features in brief.</w:t>
      </w:r>
    </w:p>
    <w:p w:rsidR="006D0CC5" w:rsidRPr="006D0CC5" w:rsidRDefault="006D0CC5" w:rsidP="00BE7270">
      <w:pPr>
        <w:spacing w:before="100" w:beforeAutospacing="1" w:after="100" w:afterAutospacing="1"/>
        <w:ind w:right="0"/>
        <w:outlineLvl w:val="1"/>
        <w:rPr>
          <w:rFonts w:ascii="Arial" w:eastAsia="Times New Roman" w:hAnsi="Arial" w:cs="Arial"/>
          <w:b/>
          <w:bCs/>
          <w:sz w:val="24"/>
          <w:szCs w:val="24"/>
        </w:rPr>
      </w:pPr>
      <w:r w:rsidRPr="006D0CC5">
        <w:rPr>
          <w:rStyle w:val="a4"/>
          <w:rFonts w:ascii="Arial" w:hAnsi="Arial" w:cs="Arial"/>
          <w:sz w:val="24"/>
          <w:szCs w:val="24"/>
        </w:rPr>
        <w:t>5. Handling objections</w:t>
      </w:r>
      <w:r w:rsidRPr="006D0CC5">
        <w:rPr>
          <w:rStyle w:val="normlink"/>
          <w:rFonts w:ascii="Arial" w:hAnsi="Arial" w:cs="Arial"/>
          <w:sz w:val="24"/>
          <w:szCs w:val="24"/>
        </w:rPr>
        <w:t>: A sale cannot be achieved simply by creating interest and desire. Every customer wants to make the best bargain for the money he is spending</w:t>
      </w:r>
      <w:r>
        <w:rPr>
          <w:rStyle w:val="normlink"/>
          <w:rFonts w:ascii="Arial" w:hAnsi="Arial" w:cs="Arial"/>
          <w:sz w:val="24"/>
          <w:szCs w:val="24"/>
        </w:rPr>
        <w:t xml:space="preserve"> </w:t>
      </w:r>
      <w:r w:rsidRPr="006D0CC5">
        <w:rPr>
          <w:rStyle w:val="normlink"/>
          <w:rFonts w:ascii="Arial" w:hAnsi="Arial" w:cs="Arial"/>
          <w:sz w:val="24"/>
          <w:szCs w:val="24"/>
        </w:rPr>
        <w:t>Presentation and demonstration of the product are likely to create doubts and questions in his mind. The salesman should clear all doubts and objections without entering into a controversy and without losing his temper</w:t>
      </w:r>
    </w:p>
    <w:p w:rsidR="006D0CC5" w:rsidRPr="006D0CC5" w:rsidRDefault="006D0CC5" w:rsidP="00BE7270">
      <w:pPr>
        <w:spacing w:before="100" w:beforeAutospacing="1" w:after="100" w:afterAutospacing="1"/>
        <w:ind w:right="0"/>
        <w:outlineLvl w:val="1"/>
        <w:rPr>
          <w:rFonts w:ascii="Arial" w:eastAsia="Times New Roman" w:hAnsi="Arial" w:cs="Arial"/>
          <w:b/>
          <w:bCs/>
          <w:sz w:val="24"/>
          <w:szCs w:val="24"/>
        </w:rPr>
      </w:pPr>
      <w:r>
        <w:rPr>
          <w:rStyle w:val="normlink"/>
          <w:rFonts w:ascii="Arial" w:hAnsi="Arial" w:cs="Arial"/>
          <w:sz w:val="24"/>
          <w:szCs w:val="24"/>
        </w:rPr>
        <w:t>6</w:t>
      </w:r>
      <w:r w:rsidRPr="006D0CC5">
        <w:rPr>
          <w:rStyle w:val="normlink"/>
          <w:rFonts w:ascii="Arial" w:hAnsi="Arial" w:cs="Arial"/>
          <w:sz w:val="24"/>
          <w:szCs w:val="24"/>
        </w:rPr>
        <w:t xml:space="preserve">. </w:t>
      </w:r>
      <w:r w:rsidRPr="006D0CC5">
        <w:rPr>
          <w:rStyle w:val="a4"/>
          <w:rFonts w:ascii="Arial" w:hAnsi="Arial" w:cs="Arial"/>
          <w:sz w:val="24"/>
          <w:szCs w:val="24"/>
        </w:rPr>
        <w:t>Closing the sale</w:t>
      </w:r>
      <w:r w:rsidRPr="006D0CC5">
        <w:rPr>
          <w:rStyle w:val="normlink"/>
          <w:rFonts w:ascii="Arial" w:hAnsi="Arial" w:cs="Arial"/>
          <w:sz w:val="24"/>
          <w:szCs w:val="24"/>
        </w:rPr>
        <w:t>: This is the climax or critical point in the personal selling process. Completing the sale seems to be an easy task but inappropriate handling of the customer can result in loss of sale. The salesman should not force the deal but let the customer feel that he has made the final decision</w:t>
      </w:r>
    </w:p>
    <w:p w:rsidR="006D0CC5" w:rsidRDefault="00DD0E7A" w:rsidP="00BE7270">
      <w:pPr>
        <w:spacing w:before="100" w:beforeAutospacing="1" w:after="100" w:afterAutospacing="1"/>
        <w:ind w:right="0"/>
        <w:outlineLvl w:val="1"/>
        <w:rPr>
          <w:rFonts w:ascii="Arial" w:eastAsia="Times New Roman" w:hAnsi="Arial" w:cs="Arial"/>
          <w:b/>
          <w:bCs/>
          <w:sz w:val="24"/>
          <w:szCs w:val="24"/>
        </w:rPr>
      </w:pPr>
      <w:r>
        <w:rPr>
          <w:rFonts w:ascii="Arial" w:hAnsi="Arial" w:cs="Arial"/>
          <w:b/>
          <w:bCs/>
          <w:noProof/>
          <w:sz w:val="24"/>
          <w:szCs w:val="24"/>
        </w:rPr>
        <w:drawing>
          <wp:anchor distT="0" distB="0" distL="114300" distR="114300" simplePos="0" relativeHeight="251659264" behindDoc="1" locked="0" layoutInCell="1" allowOverlap="1">
            <wp:simplePos x="0" y="0"/>
            <wp:positionH relativeFrom="column">
              <wp:posOffset>3490595</wp:posOffset>
            </wp:positionH>
            <wp:positionV relativeFrom="paragraph">
              <wp:posOffset>934720</wp:posOffset>
            </wp:positionV>
            <wp:extent cx="2476500" cy="1733550"/>
            <wp:effectExtent l="19050" t="0" r="0" b="0"/>
            <wp:wrapTight wrapText="bothSides">
              <wp:wrapPolygon edited="0">
                <wp:start x="-166" y="0"/>
                <wp:lineTo x="-166" y="21363"/>
                <wp:lineTo x="21600" y="21363"/>
                <wp:lineTo x="21600" y="0"/>
                <wp:lineTo x="-166" y="0"/>
              </wp:wrapPolygon>
            </wp:wrapTight>
            <wp:docPr id="4" name="Picture 4" descr="http://t2.gstatic.com/images?q=tbn:ANd9GcRuAF4-3gpBYqlznADpdNunY_tgk6srABdKVruljYzZYZYgkk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ANd9GcRuAF4-3gpBYqlznADpdNunY_tgk6srABdKVruljYzZYZYgkkGV"/>
                    <pic:cNvPicPr>
                      <a:picLocks noChangeAspect="1" noChangeArrowheads="1"/>
                    </pic:cNvPicPr>
                  </pic:nvPicPr>
                  <pic:blipFill>
                    <a:blip r:embed="rId8" cstate="print"/>
                    <a:srcRect/>
                    <a:stretch>
                      <a:fillRect/>
                    </a:stretch>
                  </pic:blipFill>
                  <pic:spPr bwMode="auto">
                    <a:xfrm>
                      <a:off x="0" y="0"/>
                      <a:ext cx="2476500" cy="1733550"/>
                    </a:xfrm>
                    <a:prstGeom prst="rect">
                      <a:avLst/>
                    </a:prstGeom>
                    <a:noFill/>
                    <a:ln w="9525">
                      <a:noFill/>
                      <a:miter lim="800000"/>
                      <a:headEnd/>
                      <a:tailEnd/>
                    </a:ln>
                  </pic:spPr>
                </pic:pic>
              </a:graphicData>
            </a:graphic>
          </wp:anchor>
        </w:drawing>
      </w:r>
      <w:r w:rsidR="006D0CC5" w:rsidRPr="006D0CC5">
        <w:rPr>
          <w:rStyle w:val="a4"/>
          <w:rFonts w:ascii="Arial" w:hAnsi="Arial" w:cs="Arial"/>
          <w:sz w:val="24"/>
          <w:szCs w:val="24"/>
        </w:rPr>
        <w:t>7. Follow-</w:t>
      </w:r>
      <w:proofErr w:type="gramStart"/>
      <w:r w:rsidR="006D0CC5" w:rsidRPr="006D0CC5">
        <w:rPr>
          <w:rStyle w:val="a4"/>
          <w:rFonts w:ascii="Arial" w:hAnsi="Arial" w:cs="Arial"/>
          <w:sz w:val="24"/>
          <w:szCs w:val="24"/>
        </w:rPr>
        <w:t>up</w:t>
      </w:r>
      <w:r w:rsidR="006D0CC5" w:rsidRPr="006D0CC5">
        <w:rPr>
          <w:rStyle w:val="normlink"/>
          <w:rFonts w:ascii="Arial" w:hAnsi="Arial" w:cs="Arial"/>
          <w:sz w:val="24"/>
          <w:szCs w:val="24"/>
        </w:rPr>
        <w:t xml:space="preserve"> :</w:t>
      </w:r>
      <w:proofErr w:type="gramEnd"/>
      <w:r w:rsidR="006D0CC5" w:rsidRPr="006D0CC5">
        <w:rPr>
          <w:rStyle w:val="normlink"/>
          <w:rFonts w:ascii="Arial" w:hAnsi="Arial" w:cs="Arial"/>
          <w:sz w:val="24"/>
          <w:szCs w:val="24"/>
        </w:rPr>
        <w:t xml:space="preserve"> It refers to the activities undertaken to ensure that the customer is satisfied with the article and the firm. These activities include installation of the products, checking and ensuring its smooth performance, maintenance and after-sale service. It helps to secure repeat sales identify additional prospects and to evaluate salesman's effectivenes</w:t>
      </w:r>
      <w:r w:rsidR="006D0CC5">
        <w:rPr>
          <w:rStyle w:val="normlink"/>
        </w:rPr>
        <w:t>s.</w:t>
      </w:r>
    </w:p>
    <w:p w:rsidR="00DD0E7A" w:rsidRDefault="00DD0E7A" w:rsidP="00DD0E7A">
      <w:pPr>
        <w:spacing w:before="100" w:beforeAutospacing="1" w:after="100" w:afterAutospacing="1"/>
        <w:ind w:right="0"/>
        <w:jc w:val="right"/>
        <w:outlineLvl w:val="1"/>
        <w:rPr>
          <w:rFonts w:ascii="Arial" w:eastAsia="Times New Roman" w:hAnsi="Arial" w:cs="Arial"/>
          <w:b/>
          <w:bCs/>
          <w:sz w:val="24"/>
          <w:szCs w:val="24"/>
        </w:rPr>
      </w:pPr>
    </w:p>
    <w:p w:rsidR="00BE7270" w:rsidRPr="00956CE6" w:rsidRDefault="00BE7270" w:rsidP="00BE7270">
      <w:pPr>
        <w:spacing w:before="100" w:beforeAutospacing="1" w:after="100" w:afterAutospacing="1"/>
        <w:ind w:right="0"/>
        <w:outlineLvl w:val="1"/>
        <w:rPr>
          <w:rFonts w:ascii="Arial" w:eastAsia="Times New Roman" w:hAnsi="Arial" w:cs="Arial"/>
          <w:b/>
          <w:bCs/>
          <w:sz w:val="24"/>
          <w:szCs w:val="24"/>
        </w:rPr>
      </w:pPr>
      <w:r w:rsidRPr="00956CE6">
        <w:rPr>
          <w:rFonts w:ascii="Arial" w:eastAsia="Times New Roman" w:hAnsi="Arial" w:cs="Arial"/>
          <w:b/>
          <w:bCs/>
          <w:sz w:val="24"/>
          <w:szCs w:val="24"/>
        </w:rPr>
        <w:t xml:space="preserve">AIDA Model </w:t>
      </w:r>
    </w:p>
    <w:p w:rsidR="00BE7270" w:rsidRPr="00956CE6" w:rsidRDefault="00BE7270" w:rsidP="008627E4">
      <w:pPr>
        <w:rPr>
          <w:rFonts w:ascii="Arial" w:hAnsi="Arial" w:cs="Arial"/>
          <w:sz w:val="24"/>
          <w:szCs w:val="24"/>
        </w:rPr>
      </w:pPr>
      <w:r w:rsidRPr="00956CE6">
        <w:rPr>
          <w:rFonts w:ascii="Arial" w:hAnsi="Arial" w:cs="Arial"/>
          <w:sz w:val="24"/>
          <w:szCs w:val="24"/>
        </w:rPr>
        <w:t>AIDA stands for attention, interest, desire, and action</w:t>
      </w:r>
    </w:p>
    <w:p w:rsidR="00805D00" w:rsidRPr="00956CE6" w:rsidRDefault="00805D00" w:rsidP="00805D00">
      <w:pPr>
        <w:numPr>
          <w:ilvl w:val="0"/>
          <w:numId w:val="1"/>
        </w:numPr>
        <w:spacing w:before="100" w:beforeAutospacing="1" w:after="100" w:afterAutospacing="1"/>
        <w:ind w:right="0"/>
        <w:rPr>
          <w:rFonts w:ascii="Arial" w:eastAsia="Times New Roman" w:hAnsi="Arial" w:cs="Arial"/>
          <w:sz w:val="24"/>
          <w:szCs w:val="24"/>
        </w:rPr>
      </w:pPr>
      <w:r w:rsidRPr="00956CE6">
        <w:rPr>
          <w:rFonts w:ascii="Arial" w:eastAsia="Times New Roman" w:hAnsi="Arial" w:cs="Arial"/>
          <w:sz w:val="24"/>
          <w:szCs w:val="24"/>
        </w:rPr>
        <w:t xml:space="preserve">The "A" represents attention or awareness, and the ability to attract the attention of the consumers. </w:t>
      </w:r>
    </w:p>
    <w:p w:rsidR="00805D00" w:rsidRPr="00956CE6" w:rsidRDefault="00805D00" w:rsidP="00805D00">
      <w:pPr>
        <w:numPr>
          <w:ilvl w:val="0"/>
          <w:numId w:val="1"/>
        </w:numPr>
        <w:spacing w:before="100" w:beforeAutospacing="1" w:after="100" w:afterAutospacing="1"/>
        <w:ind w:right="0"/>
        <w:rPr>
          <w:rFonts w:ascii="Arial" w:eastAsia="Times New Roman" w:hAnsi="Arial" w:cs="Arial"/>
          <w:sz w:val="24"/>
          <w:szCs w:val="24"/>
        </w:rPr>
      </w:pPr>
      <w:r w:rsidRPr="00956CE6">
        <w:rPr>
          <w:rFonts w:ascii="Arial" w:eastAsia="Times New Roman" w:hAnsi="Arial" w:cs="Arial"/>
          <w:sz w:val="24"/>
          <w:szCs w:val="24"/>
        </w:rPr>
        <w:t xml:space="preserve">The "I" is interest and points to the ability to raise the interest of consumers by focusing on and demonstrating advantages and </w:t>
      </w:r>
      <w:r w:rsidRPr="00956CE6">
        <w:rPr>
          <w:rFonts w:ascii="Arial" w:eastAsia="Times New Roman" w:hAnsi="Arial" w:cs="Arial"/>
          <w:color w:val="000000" w:themeColor="text1"/>
          <w:sz w:val="24"/>
          <w:szCs w:val="24"/>
        </w:rPr>
        <w:t>benefits</w:t>
      </w:r>
      <w:r w:rsidRPr="00956CE6">
        <w:rPr>
          <w:rFonts w:ascii="Arial" w:eastAsia="Times New Roman" w:hAnsi="Arial" w:cs="Arial"/>
          <w:sz w:val="24"/>
          <w:szCs w:val="24"/>
        </w:rPr>
        <w:t xml:space="preserve"> (instead of focusing on features, as in traditional advertising). </w:t>
      </w:r>
    </w:p>
    <w:p w:rsidR="00805D00" w:rsidRPr="00956CE6" w:rsidRDefault="00805D00" w:rsidP="00805D00">
      <w:pPr>
        <w:numPr>
          <w:ilvl w:val="0"/>
          <w:numId w:val="1"/>
        </w:numPr>
        <w:spacing w:before="100" w:beforeAutospacing="1" w:after="100" w:afterAutospacing="1"/>
        <w:ind w:right="0"/>
        <w:rPr>
          <w:rFonts w:ascii="Arial" w:eastAsia="Times New Roman" w:hAnsi="Arial" w:cs="Arial"/>
          <w:sz w:val="24"/>
          <w:szCs w:val="24"/>
        </w:rPr>
      </w:pPr>
      <w:r w:rsidRPr="00956CE6">
        <w:rPr>
          <w:rFonts w:ascii="Arial" w:eastAsia="Times New Roman" w:hAnsi="Arial" w:cs="Arial"/>
          <w:sz w:val="24"/>
          <w:szCs w:val="24"/>
        </w:rPr>
        <w:t xml:space="preserve">The "D" represents desire. The advertisement convinces consumers that they want and desire the product or service because it will satisfy their needs. </w:t>
      </w:r>
    </w:p>
    <w:p w:rsidR="006D0CC5" w:rsidRDefault="00805D00" w:rsidP="00805D00">
      <w:pPr>
        <w:numPr>
          <w:ilvl w:val="0"/>
          <w:numId w:val="1"/>
        </w:numPr>
        <w:spacing w:before="100" w:beforeAutospacing="1" w:after="100" w:afterAutospacing="1"/>
        <w:ind w:right="0"/>
        <w:rPr>
          <w:rFonts w:ascii="Arial" w:hAnsi="Arial" w:cs="Arial"/>
          <w:color w:val="000000" w:themeColor="text1"/>
          <w:sz w:val="24"/>
          <w:szCs w:val="24"/>
        </w:rPr>
      </w:pPr>
      <w:r w:rsidRPr="006D0CC5">
        <w:rPr>
          <w:rFonts w:ascii="Arial" w:eastAsia="Times New Roman" w:hAnsi="Arial" w:cs="Arial"/>
          <w:sz w:val="24"/>
          <w:szCs w:val="24"/>
        </w:rPr>
        <w:t>The "A" is action, which</w:t>
      </w:r>
      <w:r w:rsidRPr="006D0CC5">
        <w:rPr>
          <w:rFonts w:ascii="Arial" w:eastAsia="Times New Roman" w:hAnsi="Arial" w:cs="Arial"/>
          <w:color w:val="000000" w:themeColor="text1"/>
          <w:sz w:val="24"/>
          <w:szCs w:val="24"/>
        </w:rPr>
        <w:t xml:space="preserve"> </w:t>
      </w:r>
      <w:hyperlink r:id="rId9" w:history="1">
        <w:r w:rsidRPr="006D0CC5">
          <w:rPr>
            <w:rFonts w:ascii="Arial" w:eastAsia="Times New Roman" w:hAnsi="Arial" w:cs="Arial"/>
            <w:color w:val="000000" w:themeColor="text1"/>
            <w:sz w:val="24"/>
            <w:szCs w:val="24"/>
          </w:rPr>
          <w:t>leads</w:t>
        </w:r>
      </w:hyperlink>
      <w:r w:rsidRPr="006D0CC5">
        <w:rPr>
          <w:rFonts w:ascii="Arial" w:eastAsia="Times New Roman" w:hAnsi="Arial" w:cs="Arial"/>
          <w:sz w:val="24"/>
          <w:szCs w:val="24"/>
        </w:rPr>
        <w:t xml:space="preserve"> consumers toward taking action by purchasing the product or service. </w:t>
      </w:r>
    </w:p>
    <w:p w:rsidR="00DD0E7A" w:rsidRDefault="00DD0E7A" w:rsidP="00467674">
      <w:pPr>
        <w:spacing w:before="100" w:beforeAutospacing="1" w:after="100" w:afterAutospacing="1"/>
        <w:ind w:right="0"/>
        <w:rPr>
          <w:rFonts w:ascii="Arial" w:hAnsi="Arial" w:cs="Arial"/>
          <w:b/>
          <w:bCs/>
          <w:sz w:val="24"/>
          <w:szCs w:val="24"/>
        </w:rPr>
      </w:pPr>
    </w:p>
    <w:p w:rsidR="00DD0E7A" w:rsidRDefault="00DD0E7A" w:rsidP="00467674">
      <w:pPr>
        <w:spacing w:before="100" w:beforeAutospacing="1" w:after="100" w:afterAutospacing="1"/>
        <w:ind w:right="0"/>
        <w:rPr>
          <w:rFonts w:ascii="Arial" w:hAnsi="Arial" w:cs="Arial"/>
          <w:b/>
          <w:bCs/>
          <w:sz w:val="24"/>
          <w:szCs w:val="24"/>
        </w:rPr>
      </w:pPr>
    </w:p>
    <w:p w:rsidR="00467674" w:rsidRPr="00467674" w:rsidRDefault="00467674" w:rsidP="00467674">
      <w:pPr>
        <w:spacing w:before="100" w:beforeAutospacing="1" w:after="100" w:afterAutospacing="1"/>
        <w:ind w:right="0"/>
        <w:rPr>
          <w:rFonts w:ascii="Arial" w:hAnsi="Arial" w:cs="Arial"/>
          <w:b/>
          <w:bCs/>
          <w:color w:val="000000" w:themeColor="text1"/>
          <w:sz w:val="24"/>
          <w:szCs w:val="24"/>
        </w:rPr>
      </w:pPr>
      <w:r w:rsidRPr="00467674">
        <w:rPr>
          <w:rFonts w:ascii="Arial" w:hAnsi="Arial" w:cs="Arial"/>
          <w:b/>
          <w:bCs/>
          <w:sz w:val="24"/>
          <w:szCs w:val="24"/>
        </w:rPr>
        <w:t>Marketing mix</w:t>
      </w:r>
    </w:p>
    <w:p w:rsidR="00467674" w:rsidRPr="00467674" w:rsidRDefault="00DD0E7A" w:rsidP="006D0CC5">
      <w:pPr>
        <w:spacing w:before="100" w:beforeAutospacing="1" w:after="100" w:afterAutospacing="1"/>
        <w:ind w:left="720" w:right="0"/>
        <w:rPr>
          <w:rFonts w:ascii="Arial" w:hAnsi="Arial" w:cs="Arial"/>
          <w:color w:val="000000" w:themeColor="text1"/>
          <w:sz w:val="24"/>
          <w:szCs w:val="24"/>
        </w:rPr>
      </w:pPr>
      <w:r>
        <w:rPr>
          <w:rFonts w:ascii="Arial" w:hAnsi="Arial" w:cs="Arial"/>
          <w:noProof/>
          <w:sz w:val="24"/>
          <w:szCs w:val="24"/>
        </w:rPr>
        <w:drawing>
          <wp:anchor distT="0" distB="0" distL="114300" distR="114300" simplePos="0" relativeHeight="251660288" behindDoc="1" locked="0" layoutInCell="1" allowOverlap="1">
            <wp:simplePos x="0" y="0"/>
            <wp:positionH relativeFrom="column">
              <wp:posOffset>3604895</wp:posOffset>
            </wp:positionH>
            <wp:positionV relativeFrom="paragraph">
              <wp:posOffset>528320</wp:posOffset>
            </wp:positionV>
            <wp:extent cx="2416175" cy="2362200"/>
            <wp:effectExtent l="19050" t="0" r="3175" b="0"/>
            <wp:wrapTight wrapText="bothSides">
              <wp:wrapPolygon edited="0">
                <wp:start x="-170" y="0"/>
                <wp:lineTo x="-170" y="21426"/>
                <wp:lineTo x="21628" y="21426"/>
                <wp:lineTo x="21628" y="0"/>
                <wp:lineTo x="-170" y="0"/>
              </wp:wrapPolygon>
            </wp:wrapTight>
            <wp:docPr id="7" name="irc_mi" descr="http://thumbs.dreamstime.com/z/marketing-mix-product-place-promotion-price-infografic-business-tool-used-professionals-four-ps-35357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z/marketing-mix-product-place-promotion-price-infografic-business-tool-used-professionals-four-ps-35357095.jpg"/>
                    <pic:cNvPicPr>
                      <a:picLocks noChangeAspect="1" noChangeArrowheads="1"/>
                    </pic:cNvPicPr>
                  </pic:nvPicPr>
                  <pic:blipFill>
                    <a:blip r:embed="rId10" cstate="print"/>
                    <a:srcRect b="8626"/>
                    <a:stretch>
                      <a:fillRect/>
                    </a:stretch>
                  </pic:blipFill>
                  <pic:spPr bwMode="auto">
                    <a:xfrm>
                      <a:off x="0" y="0"/>
                      <a:ext cx="2416175" cy="2362200"/>
                    </a:xfrm>
                    <a:prstGeom prst="rect">
                      <a:avLst/>
                    </a:prstGeom>
                    <a:noFill/>
                    <a:ln w="9525">
                      <a:noFill/>
                      <a:miter lim="800000"/>
                      <a:headEnd/>
                      <a:tailEnd/>
                    </a:ln>
                  </pic:spPr>
                </pic:pic>
              </a:graphicData>
            </a:graphic>
          </wp:anchor>
        </w:drawing>
      </w:r>
      <w:r w:rsidR="00467674" w:rsidRPr="00467674">
        <w:rPr>
          <w:rFonts w:ascii="Arial" w:hAnsi="Arial" w:cs="Arial"/>
          <w:sz w:val="24"/>
          <w:szCs w:val="24"/>
        </w:rPr>
        <w:t>"Marketing mix" is a general phrase used to describe the different kinds of choices organizations have to make in the whole process of bringing a product or service to market.</w:t>
      </w:r>
    </w:p>
    <w:p w:rsidR="00467674" w:rsidRPr="00467674" w:rsidRDefault="00467674" w:rsidP="00DD0E7A">
      <w:pPr>
        <w:ind w:left="1440" w:right="0"/>
        <w:rPr>
          <w:rFonts w:ascii="Arial" w:eastAsia="Times New Roman" w:hAnsi="Arial" w:cs="Arial"/>
          <w:sz w:val="24"/>
          <w:szCs w:val="24"/>
        </w:rPr>
      </w:pPr>
      <w:r w:rsidRPr="00467674">
        <w:rPr>
          <w:rFonts w:ascii="Arial" w:eastAsia="Times New Roman" w:hAnsi="Arial" w:cs="Arial"/>
          <w:sz w:val="24"/>
          <w:szCs w:val="24"/>
        </w:rPr>
        <w:t xml:space="preserve">The 4Ps are: </w:t>
      </w:r>
    </w:p>
    <w:p w:rsidR="00467674" w:rsidRPr="00467674" w:rsidRDefault="00467674" w:rsidP="00DD0E7A">
      <w:pPr>
        <w:numPr>
          <w:ilvl w:val="0"/>
          <w:numId w:val="9"/>
        </w:numPr>
        <w:tabs>
          <w:tab w:val="clear" w:pos="720"/>
          <w:tab w:val="num" w:pos="2160"/>
        </w:tabs>
        <w:ind w:left="2160" w:right="0"/>
        <w:rPr>
          <w:rFonts w:ascii="Arial" w:eastAsia="Times New Roman" w:hAnsi="Arial" w:cs="Arial"/>
          <w:sz w:val="24"/>
          <w:szCs w:val="24"/>
        </w:rPr>
      </w:pPr>
      <w:r w:rsidRPr="00467674">
        <w:rPr>
          <w:rFonts w:ascii="Arial" w:eastAsia="Times New Roman" w:hAnsi="Arial" w:cs="Arial"/>
          <w:sz w:val="24"/>
          <w:szCs w:val="24"/>
        </w:rPr>
        <w:t>Product (or Service).</w:t>
      </w:r>
      <w:r w:rsidR="00DD0E7A" w:rsidRPr="00DD0E7A">
        <w:t xml:space="preserve"> </w:t>
      </w:r>
    </w:p>
    <w:p w:rsidR="00467674" w:rsidRPr="00467674" w:rsidRDefault="00467674" w:rsidP="00DD0E7A">
      <w:pPr>
        <w:numPr>
          <w:ilvl w:val="0"/>
          <w:numId w:val="9"/>
        </w:numPr>
        <w:tabs>
          <w:tab w:val="clear" w:pos="720"/>
          <w:tab w:val="num" w:pos="2160"/>
        </w:tabs>
        <w:spacing w:before="100" w:beforeAutospacing="1" w:after="100" w:afterAutospacing="1"/>
        <w:ind w:left="2160" w:right="0"/>
        <w:rPr>
          <w:rFonts w:ascii="Arial" w:eastAsia="Times New Roman" w:hAnsi="Arial" w:cs="Arial"/>
          <w:sz w:val="24"/>
          <w:szCs w:val="24"/>
        </w:rPr>
      </w:pPr>
      <w:r w:rsidRPr="00467674">
        <w:rPr>
          <w:rFonts w:ascii="Arial" w:eastAsia="Times New Roman" w:hAnsi="Arial" w:cs="Arial"/>
          <w:sz w:val="24"/>
          <w:szCs w:val="24"/>
        </w:rPr>
        <w:t>Price.</w:t>
      </w:r>
    </w:p>
    <w:p w:rsidR="00467674" w:rsidRPr="00467674" w:rsidRDefault="00467674" w:rsidP="00DD0E7A">
      <w:pPr>
        <w:numPr>
          <w:ilvl w:val="0"/>
          <w:numId w:val="9"/>
        </w:numPr>
        <w:tabs>
          <w:tab w:val="clear" w:pos="720"/>
          <w:tab w:val="num" w:pos="2160"/>
        </w:tabs>
        <w:spacing w:before="100" w:beforeAutospacing="1" w:after="100" w:afterAutospacing="1"/>
        <w:ind w:left="2160" w:right="0"/>
        <w:rPr>
          <w:rFonts w:ascii="Arial" w:eastAsia="Times New Roman" w:hAnsi="Arial" w:cs="Arial"/>
          <w:sz w:val="24"/>
          <w:szCs w:val="24"/>
        </w:rPr>
      </w:pPr>
      <w:r w:rsidRPr="00467674">
        <w:rPr>
          <w:rFonts w:ascii="Arial" w:eastAsia="Times New Roman" w:hAnsi="Arial" w:cs="Arial"/>
          <w:sz w:val="24"/>
          <w:szCs w:val="24"/>
        </w:rPr>
        <w:t>Place.</w:t>
      </w:r>
    </w:p>
    <w:p w:rsidR="00467674" w:rsidRPr="00467674" w:rsidRDefault="00467674" w:rsidP="00DD0E7A">
      <w:pPr>
        <w:numPr>
          <w:ilvl w:val="0"/>
          <w:numId w:val="9"/>
        </w:numPr>
        <w:tabs>
          <w:tab w:val="clear" w:pos="720"/>
          <w:tab w:val="num" w:pos="2160"/>
        </w:tabs>
        <w:spacing w:before="100" w:beforeAutospacing="1" w:after="100" w:afterAutospacing="1"/>
        <w:ind w:left="2160" w:right="0"/>
        <w:rPr>
          <w:rFonts w:ascii="Arial" w:eastAsia="Times New Roman" w:hAnsi="Arial" w:cs="Arial"/>
          <w:sz w:val="24"/>
          <w:szCs w:val="24"/>
        </w:rPr>
      </w:pPr>
      <w:r w:rsidRPr="00467674">
        <w:rPr>
          <w:rFonts w:ascii="Arial" w:eastAsia="Times New Roman" w:hAnsi="Arial" w:cs="Arial"/>
          <w:sz w:val="24"/>
          <w:szCs w:val="24"/>
        </w:rPr>
        <w:t>Promotion.</w:t>
      </w:r>
    </w:p>
    <w:p w:rsidR="00467674" w:rsidRPr="00467674" w:rsidRDefault="00467674" w:rsidP="00467674">
      <w:pPr>
        <w:spacing w:before="100" w:beforeAutospacing="1" w:after="100" w:afterAutospacing="1"/>
        <w:ind w:right="0"/>
        <w:rPr>
          <w:rFonts w:ascii="Arial" w:hAnsi="Arial" w:cs="Arial"/>
          <w:b/>
          <w:bCs/>
          <w:color w:val="000000" w:themeColor="text1"/>
          <w:sz w:val="24"/>
          <w:szCs w:val="24"/>
        </w:rPr>
      </w:pPr>
      <w:r w:rsidRPr="00467674">
        <w:rPr>
          <w:rFonts w:ascii="Arial" w:hAnsi="Arial" w:cs="Arial"/>
          <w:b/>
          <w:bCs/>
          <w:color w:val="000000" w:themeColor="text1"/>
          <w:sz w:val="24"/>
          <w:szCs w:val="24"/>
        </w:rPr>
        <w:t xml:space="preserve">Promotion mix </w:t>
      </w:r>
    </w:p>
    <w:p w:rsidR="00467674" w:rsidRPr="00467674" w:rsidRDefault="00467674" w:rsidP="006D0CC5">
      <w:pPr>
        <w:spacing w:before="100" w:beforeAutospacing="1" w:after="100" w:afterAutospacing="1"/>
        <w:ind w:left="720" w:right="0"/>
        <w:rPr>
          <w:rFonts w:ascii="Arial" w:hAnsi="Arial" w:cs="Arial"/>
          <w:color w:val="000000" w:themeColor="text1"/>
          <w:sz w:val="24"/>
          <w:szCs w:val="24"/>
        </w:rPr>
      </w:pPr>
      <w:r>
        <w:rPr>
          <w:rFonts w:ascii="Arial" w:hAnsi="Arial" w:cs="Arial"/>
          <w:sz w:val="24"/>
          <w:szCs w:val="24"/>
        </w:rPr>
        <w:t xml:space="preserve">1. </w:t>
      </w:r>
      <w:r w:rsidRPr="00467674">
        <w:rPr>
          <w:rFonts w:ascii="Arial" w:hAnsi="Arial" w:cs="Arial"/>
          <w:b/>
          <w:bCs/>
          <w:sz w:val="24"/>
          <w:szCs w:val="24"/>
        </w:rPr>
        <w:t>Advertising</w:t>
      </w:r>
      <w:r w:rsidRPr="00467674">
        <w:rPr>
          <w:rFonts w:ascii="Arial" w:hAnsi="Arial" w:cs="Arial"/>
          <w:sz w:val="24"/>
          <w:szCs w:val="24"/>
        </w:rPr>
        <w:t xml:space="preserve"> is a form of non</w:t>
      </w:r>
      <w:r>
        <w:rPr>
          <w:rFonts w:ascii="Arial" w:hAnsi="Arial" w:cs="Arial"/>
          <w:sz w:val="24"/>
          <w:szCs w:val="24"/>
        </w:rPr>
        <w:t xml:space="preserve"> </w:t>
      </w:r>
      <w:r w:rsidRPr="00467674">
        <w:rPr>
          <w:rFonts w:ascii="Arial" w:hAnsi="Arial" w:cs="Arial"/>
          <w:sz w:val="24"/>
          <w:szCs w:val="24"/>
        </w:rPr>
        <w:t>personal promotion. It is when companies pay to promote ideas, goods, or services in a variety of media outlets. It can be found everywhere. With advertising, a company engages in a one-way communication to the prospect or customer.</w:t>
      </w:r>
      <w:r>
        <w:rPr>
          <w:rFonts w:ascii="Arial" w:hAnsi="Arial" w:cs="Arial"/>
          <w:sz w:val="24"/>
          <w:szCs w:val="24"/>
        </w:rPr>
        <w:t xml:space="preserve"> </w:t>
      </w:r>
      <w:r w:rsidRPr="00467674">
        <w:rPr>
          <w:rFonts w:ascii="Arial" w:hAnsi="Arial" w:cs="Arial"/>
          <w:sz w:val="24"/>
          <w:szCs w:val="24"/>
        </w:rPr>
        <w:t>Examples: magazines, newspapers, television, websites, city buses, etc.</w:t>
      </w:r>
    </w:p>
    <w:p w:rsidR="00467674" w:rsidRPr="00467674" w:rsidRDefault="00467674" w:rsidP="006D0CC5">
      <w:pPr>
        <w:spacing w:before="100" w:beforeAutospacing="1" w:after="100" w:afterAutospacing="1"/>
        <w:ind w:left="720" w:right="0"/>
        <w:rPr>
          <w:rFonts w:ascii="Arial" w:hAnsi="Arial" w:cs="Arial"/>
          <w:color w:val="000000" w:themeColor="text1"/>
          <w:sz w:val="24"/>
          <w:szCs w:val="24"/>
        </w:rPr>
      </w:pPr>
      <w:r>
        <w:rPr>
          <w:rFonts w:ascii="Arial" w:hAnsi="Arial" w:cs="Arial"/>
          <w:sz w:val="24"/>
          <w:szCs w:val="24"/>
        </w:rPr>
        <w:t xml:space="preserve">2. </w:t>
      </w:r>
      <w:r w:rsidRPr="00467674">
        <w:rPr>
          <w:rFonts w:ascii="Arial" w:hAnsi="Arial" w:cs="Arial"/>
          <w:b/>
          <w:bCs/>
          <w:sz w:val="24"/>
          <w:szCs w:val="24"/>
        </w:rPr>
        <w:t>Public relations</w:t>
      </w:r>
      <w:r w:rsidRPr="00467674">
        <w:rPr>
          <w:rFonts w:ascii="Arial" w:hAnsi="Arial" w:cs="Arial"/>
          <w:sz w:val="24"/>
          <w:szCs w:val="24"/>
        </w:rPr>
        <w:t xml:space="preserve"> activities enable an organization to influence a target audience. Most of the time, public relation campaigns try to create a favorable image for a company, its products, or its policies. Companies give news releases to announce newsworthy developments about a company's products or services, distribution channels, facilities, operations, partners, revenues and earnings, employees, and events. </w:t>
      </w:r>
      <w:r w:rsidRPr="00467674">
        <w:rPr>
          <w:rStyle w:val="a4"/>
          <w:rFonts w:ascii="Arial" w:hAnsi="Arial" w:cs="Arial"/>
          <w:b w:val="0"/>
          <w:bCs w:val="0"/>
          <w:sz w:val="24"/>
          <w:szCs w:val="24"/>
        </w:rPr>
        <w:t>Publicity</w:t>
      </w:r>
      <w:r w:rsidRPr="00467674">
        <w:rPr>
          <w:rStyle w:val="a4"/>
          <w:rFonts w:ascii="Arial" w:hAnsi="Arial" w:cs="Arial"/>
          <w:sz w:val="24"/>
          <w:szCs w:val="24"/>
        </w:rPr>
        <w:t xml:space="preserve"> </w:t>
      </w:r>
      <w:r w:rsidRPr="00467674">
        <w:rPr>
          <w:rFonts w:ascii="Arial" w:hAnsi="Arial" w:cs="Arial"/>
          <w:sz w:val="24"/>
          <w:szCs w:val="24"/>
        </w:rPr>
        <w:t>is one tactic that public relations professionals use. This means bringing newsworthy information to the public.</w:t>
      </w:r>
      <w:r w:rsidRPr="00467674">
        <w:rPr>
          <w:rFonts w:ascii="Arial" w:hAnsi="Arial" w:cs="Arial"/>
          <w:sz w:val="24"/>
          <w:szCs w:val="24"/>
        </w:rPr>
        <w:br/>
        <w:t>Examples: a campaign to encourage businesses to donate computers to schools, donating to hospitals, donating to a cause</w:t>
      </w:r>
    </w:p>
    <w:p w:rsidR="00D929FF" w:rsidRDefault="00D929FF" w:rsidP="006D0CC5">
      <w:pPr>
        <w:spacing w:before="100" w:beforeAutospacing="1" w:after="100" w:afterAutospacing="1"/>
        <w:ind w:left="720" w:right="0"/>
        <w:rPr>
          <w:rFonts w:ascii="Arial" w:hAnsi="Arial" w:cs="Arial"/>
          <w:color w:val="000000" w:themeColor="text1"/>
          <w:sz w:val="24"/>
          <w:szCs w:val="24"/>
        </w:rPr>
      </w:pPr>
      <w:r w:rsidRPr="00D929FF">
        <w:rPr>
          <w:rFonts w:ascii="Arial" w:hAnsi="Arial" w:cs="Arial"/>
          <w:b/>
          <w:bCs/>
          <w:color w:val="000000" w:themeColor="text1"/>
          <w:sz w:val="24"/>
          <w:szCs w:val="24"/>
        </w:rPr>
        <w:t>3. Personal selling</w:t>
      </w:r>
      <w:r>
        <w:rPr>
          <w:rFonts w:ascii="Arial" w:hAnsi="Arial" w:cs="Arial"/>
          <w:color w:val="000000" w:themeColor="text1"/>
          <w:sz w:val="24"/>
          <w:szCs w:val="24"/>
        </w:rPr>
        <w:t xml:space="preserve"> </w:t>
      </w:r>
      <w:r w:rsidRPr="00D929FF">
        <w:rPr>
          <w:rFonts w:ascii="Arial" w:hAnsi="Arial" w:cs="Arial"/>
          <w:sz w:val="24"/>
          <w:szCs w:val="24"/>
        </w:rPr>
        <w:t>is one-to-one communication between seller and prospective purchaser. It generates direct contact with prospects and customers. It is one of the most expensive forms of promotion.</w:t>
      </w:r>
      <w:r>
        <w:rPr>
          <w:rFonts w:ascii="Arial" w:hAnsi="Arial" w:cs="Arial"/>
          <w:sz w:val="24"/>
          <w:szCs w:val="24"/>
        </w:rPr>
        <w:t xml:space="preserve"> </w:t>
      </w:r>
      <w:r w:rsidRPr="00D929FF">
        <w:rPr>
          <w:rFonts w:ascii="Arial" w:hAnsi="Arial" w:cs="Arial"/>
          <w:sz w:val="24"/>
          <w:szCs w:val="24"/>
        </w:rPr>
        <w:t>Examples: personal meetings, telemarketing, e-mails, and correspondence</w:t>
      </w:r>
    </w:p>
    <w:p w:rsidR="00D929FF" w:rsidRPr="00D929FF" w:rsidRDefault="00D929FF" w:rsidP="006D0CC5">
      <w:pPr>
        <w:spacing w:before="100" w:beforeAutospacing="1" w:after="100" w:afterAutospacing="1"/>
        <w:ind w:left="720" w:right="0"/>
        <w:rPr>
          <w:rFonts w:ascii="Arial" w:hAnsi="Arial" w:cs="Arial"/>
          <w:color w:val="000000" w:themeColor="text1"/>
          <w:sz w:val="24"/>
          <w:szCs w:val="24"/>
        </w:rPr>
      </w:pPr>
      <w:r w:rsidRPr="00D929FF">
        <w:rPr>
          <w:rFonts w:ascii="Arial" w:hAnsi="Arial" w:cs="Arial"/>
          <w:sz w:val="24"/>
          <w:szCs w:val="24"/>
        </w:rPr>
        <w:t xml:space="preserve">4. </w:t>
      </w:r>
      <w:r w:rsidRPr="00D929FF">
        <w:rPr>
          <w:rFonts w:ascii="Arial" w:hAnsi="Arial" w:cs="Arial"/>
          <w:b/>
          <w:bCs/>
          <w:sz w:val="24"/>
          <w:szCs w:val="24"/>
        </w:rPr>
        <w:t>Sales promotion</w:t>
      </w:r>
      <w:r w:rsidRPr="00D929FF">
        <w:rPr>
          <w:rFonts w:ascii="Arial" w:hAnsi="Arial" w:cs="Arial"/>
          <w:sz w:val="24"/>
          <w:szCs w:val="24"/>
        </w:rPr>
        <w:t xml:space="preserve"> basically represents all marketing activities other than personal selling, advertising, and public relations. Sales promotions are used to stimulate purchasing and sales and the objectives are to increase sales, inform potential customers about new products, and create a positive business or corporate image.</w:t>
      </w:r>
      <w:r>
        <w:rPr>
          <w:rFonts w:ascii="Arial" w:hAnsi="Arial" w:cs="Arial"/>
          <w:sz w:val="24"/>
          <w:szCs w:val="24"/>
        </w:rPr>
        <w:t xml:space="preserve"> </w:t>
      </w:r>
      <w:r w:rsidRPr="00D929FF">
        <w:rPr>
          <w:rFonts w:ascii="Arial" w:hAnsi="Arial" w:cs="Arial"/>
          <w:sz w:val="24"/>
          <w:szCs w:val="24"/>
        </w:rPr>
        <w:t>Examples: coupons, product samples, point-of-purchase displays</w:t>
      </w:r>
    </w:p>
    <w:p w:rsidR="0007693D" w:rsidRDefault="00D929FF" w:rsidP="006D0CC5">
      <w:pPr>
        <w:spacing w:before="100" w:beforeAutospacing="1" w:after="100" w:afterAutospacing="1"/>
        <w:ind w:left="720" w:right="0"/>
        <w:rPr>
          <w:rFonts w:ascii="Arial" w:hAnsi="Arial" w:cs="Arial"/>
          <w:color w:val="000000" w:themeColor="text1"/>
          <w:sz w:val="24"/>
          <w:szCs w:val="24"/>
        </w:rPr>
      </w:pPr>
      <w:r>
        <w:rPr>
          <w:rFonts w:ascii="Arial" w:hAnsi="Arial" w:cs="Arial"/>
          <w:color w:val="000000" w:themeColor="text1"/>
          <w:sz w:val="24"/>
          <w:szCs w:val="24"/>
        </w:rPr>
        <w:t xml:space="preserve">. </w:t>
      </w:r>
    </w:p>
    <w:p w:rsidR="007C1CC1" w:rsidRPr="00956CE6" w:rsidRDefault="00805D00" w:rsidP="0007693D">
      <w:pPr>
        <w:spacing w:before="100" w:beforeAutospacing="1" w:after="100" w:afterAutospacing="1"/>
        <w:ind w:right="0"/>
        <w:rPr>
          <w:sz w:val="24"/>
          <w:szCs w:val="24"/>
        </w:rPr>
      </w:pPr>
      <w:r w:rsidRPr="0007693D">
        <w:rPr>
          <w:rFonts w:ascii="Arial" w:hAnsi="Arial" w:cs="Arial"/>
          <w:b/>
          <w:bCs/>
          <w:color w:val="000000" w:themeColor="text1"/>
          <w:sz w:val="24"/>
          <w:szCs w:val="24"/>
        </w:rPr>
        <w:t>Product Life Cycle</w:t>
      </w:r>
      <w:r w:rsidR="007C1CC1" w:rsidRPr="00956CE6">
        <w:rPr>
          <w:noProof/>
          <w:sz w:val="24"/>
          <w:szCs w:val="24"/>
        </w:rPr>
        <w:drawing>
          <wp:inline distT="0" distB="0" distL="0" distR="0">
            <wp:extent cx="4505325" cy="2013519"/>
            <wp:effectExtent l="19050" t="0" r="9525" b="0"/>
            <wp:docPr id="83" name="irc_mi" descr="http://figures.boundless.com/2110/full/b8-8d11-4e57-8d68-120ae6fc4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igures.boundless.com/2110/full/b8-8d11-4e57-8d68-120ae6fc4e02.png"/>
                    <pic:cNvPicPr>
                      <a:picLocks noChangeAspect="1" noChangeArrowheads="1"/>
                    </pic:cNvPicPr>
                  </pic:nvPicPr>
                  <pic:blipFill>
                    <a:blip r:embed="rId11" cstate="print"/>
                    <a:srcRect/>
                    <a:stretch>
                      <a:fillRect/>
                    </a:stretch>
                  </pic:blipFill>
                  <pic:spPr bwMode="auto">
                    <a:xfrm>
                      <a:off x="0" y="0"/>
                      <a:ext cx="4509787" cy="2015513"/>
                    </a:xfrm>
                    <a:prstGeom prst="rect">
                      <a:avLst/>
                    </a:prstGeom>
                    <a:noFill/>
                    <a:ln w="9525">
                      <a:noFill/>
                      <a:miter lim="800000"/>
                      <a:headEnd/>
                      <a:tailEnd/>
                    </a:ln>
                  </pic:spPr>
                </pic:pic>
              </a:graphicData>
            </a:graphic>
          </wp:inline>
        </w:drawing>
      </w:r>
    </w:p>
    <w:p w:rsidR="00805D00" w:rsidRPr="00956CE6" w:rsidRDefault="00805D00" w:rsidP="00805D00">
      <w:pPr>
        <w:pStyle w:val="a3"/>
        <w:rPr>
          <w:rFonts w:ascii="Arial" w:hAnsi="Arial" w:cs="Arial"/>
          <w:color w:val="000000" w:themeColor="text1"/>
          <w:sz w:val="24"/>
          <w:szCs w:val="24"/>
        </w:rPr>
      </w:pPr>
      <w:r w:rsidRPr="00956CE6">
        <w:rPr>
          <w:rFonts w:ascii="Arial" w:hAnsi="Arial" w:cs="Arial"/>
          <w:color w:val="000000" w:themeColor="text1"/>
          <w:sz w:val="24"/>
          <w:szCs w:val="24"/>
        </w:rPr>
        <w:t>A Product life cycle shows the different stages through which a product goes from development to decline.</w:t>
      </w:r>
    </w:p>
    <w:p w:rsidR="00805D00" w:rsidRPr="00DD0E7A" w:rsidRDefault="00805D00" w:rsidP="0007693D">
      <w:pPr>
        <w:pStyle w:val="a3"/>
        <w:ind w:left="360"/>
        <w:rPr>
          <w:rFonts w:ascii="Arial" w:hAnsi="Arial" w:cs="Arial"/>
          <w:b/>
          <w:bCs/>
          <w:color w:val="000000" w:themeColor="text1"/>
          <w:sz w:val="24"/>
          <w:szCs w:val="24"/>
        </w:rPr>
      </w:pPr>
      <w:r w:rsidRPr="00956CE6">
        <w:rPr>
          <w:rFonts w:ascii="Arial" w:hAnsi="Arial" w:cs="Arial"/>
          <w:color w:val="000000" w:themeColor="text1"/>
          <w:sz w:val="24"/>
          <w:szCs w:val="24"/>
        </w:rPr>
        <w:t> </w:t>
      </w:r>
      <w:proofErr w:type="gramStart"/>
      <w:r w:rsidR="0007693D" w:rsidRPr="00DD0E7A">
        <w:rPr>
          <w:rFonts w:ascii="Arial" w:hAnsi="Arial" w:cs="Arial"/>
          <w:b/>
          <w:bCs/>
          <w:color w:val="000000" w:themeColor="text1"/>
          <w:sz w:val="24"/>
          <w:szCs w:val="24"/>
        </w:rPr>
        <w:t>1.</w:t>
      </w:r>
      <w:r w:rsidRPr="00DD0E7A">
        <w:rPr>
          <w:rFonts w:ascii="Arial" w:hAnsi="Arial" w:cs="Arial"/>
          <w:b/>
          <w:bCs/>
          <w:color w:val="000000" w:themeColor="text1"/>
          <w:sz w:val="24"/>
          <w:szCs w:val="24"/>
        </w:rPr>
        <w:t>Introduction</w:t>
      </w:r>
      <w:proofErr w:type="gramEnd"/>
      <w:r w:rsidRPr="00DD0E7A">
        <w:rPr>
          <w:rFonts w:ascii="Arial" w:hAnsi="Arial" w:cs="Arial"/>
          <w:b/>
          <w:bCs/>
          <w:color w:val="000000" w:themeColor="text1"/>
          <w:sz w:val="24"/>
          <w:szCs w:val="24"/>
        </w:rPr>
        <w:t xml:space="preserve"> Stage</w:t>
      </w:r>
    </w:p>
    <w:p w:rsidR="00805D00" w:rsidRPr="00DD0E7A" w:rsidRDefault="00805D00" w:rsidP="00805D00">
      <w:pPr>
        <w:numPr>
          <w:ilvl w:val="0"/>
          <w:numId w:val="2"/>
        </w:numPr>
        <w:spacing w:before="100" w:beforeAutospacing="1" w:after="100" w:afterAutospacing="1"/>
        <w:ind w:right="0"/>
        <w:rPr>
          <w:rFonts w:ascii="Arial" w:hAnsi="Arial" w:cs="Arial"/>
          <w:color w:val="000000" w:themeColor="text1"/>
          <w:sz w:val="24"/>
          <w:szCs w:val="24"/>
        </w:rPr>
      </w:pPr>
      <w:r w:rsidRPr="00DD0E7A">
        <w:rPr>
          <w:rFonts w:ascii="Arial" w:hAnsi="Arial" w:cs="Arial"/>
          <w:color w:val="000000" w:themeColor="text1"/>
          <w:sz w:val="24"/>
          <w:szCs w:val="24"/>
        </w:rPr>
        <w:t>Product launched into the market.</w:t>
      </w:r>
    </w:p>
    <w:p w:rsidR="00805D00" w:rsidRPr="00DD0E7A" w:rsidRDefault="00805D00" w:rsidP="00805D00">
      <w:pPr>
        <w:numPr>
          <w:ilvl w:val="0"/>
          <w:numId w:val="2"/>
        </w:numPr>
        <w:spacing w:before="100" w:beforeAutospacing="1" w:after="100" w:afterAutospacing="1"/>
        <w:ind w:right="0"/>
        <w:rPr>
          <w:rFonts w:ascii="Arial" w:hAnsi="Arial" w:cs="Arial"/>
          <w:color w:val="000000" w:themeColor="text1"/>
          <w:sz w:val="24"/>
          <w:szCs w:val="24"/>
        </w:rPr>
      </w:pPr>
      <w:r w:rsidRPr="00DD0E7A">
        <w:rPr>
          <w:rFonts w:ascii="Arial" w:hAnsi="Arial" w:cs="Arial"/>
          <w:color w:val="000000" w:themeColor="text1"/>
          <w:sz w:val="24"/>
          <w:szCs w:val="24"/>
        </w:rPr>
        <w:t>Sales grow slowly.</w:t>
      </w:r>
    </w:p>
    <w:p w:rsidR="00805D00" w:rsidRPr="00DD0E7A" w:rsidRDefault="00805D00" w:rsidP="00805D00">
      <w:pPr>
        <w:numPr>
          <w:ilvl w:val="0"/>
          <w:numId w:val="2"/>
        </w:numPr>
        <w:spacing w:before="100" w:beforeAutospacing="1" w:after="100" w:afterAutospacing="1"/>
        <w:ind w:right="0"/>
        <w:rPr>
          <w:rFonts w:ascii="Arial" w:hAnsi="Arial" w:cs="Arial"/>
          <w:color w:val="000000" w:themeColor="text1"/>
          <w:sz w:val="24"/>
          <w:szCs w:val="24"/>
        </w:rPr>
      </w:pPr>
      <w:r w:rsidRPr="00DD0E7A">
        <w:rPr>
          <w:rFonts w:ascii="Arial" w:hAnsi="Arial" w:cs="Arial"/>
          <w:color w:val="000000" w:themeColor="text1"/>
          <w:sz w:val="24"/>
          <w:szCs w:val="24"/>
        </w:rPr>
        <w:t xml:space="preserve">Informative advertising is done. </w:t>
      </w:r>
    </w:p>
    <w:p w:rsidR="00805D00" w:rsidRPr="00DD0E7A" w:rsidRDefault="00805D00" w:rsidP="00805D00">
      <w:pPr>
        <w:numPr>
          <w:ilvl w:val="0"/>
          <w:numId w:val="2"/>
        </w:numPr>
        <w:spacing w:before="100" w:beforeAutospacing="1" w:after="100" w:afterAutospacing="1"/>
        <w:ind w:right="0"/>
        <w:rPr>
          <w:rFonts w:ascii="Arial" w:hAnsi="Arial" w:cs="Arial"/>
          <w:color w:val="000000" w:themeColor="text1"/>
          <w:sz w:val="24"/>
          <w:szCs w:val="24"/>
        </w:rPr>
      </w:pPr>
      <w:r w:rsidRPr="00DD0E7A">
        <w:rPr>
          <w:rFonts w:ascii="Arial" w:hAnsi="Arial" w:cs="Arial"/>
          <w:color w:val="000000" w:themeColor="text1"/>
          <w:sz w:val="24"/>
          <w:szCs w:val="24"/>
        </w:rPr>
        <w:t xml:space="preserve">Firm might not earn a profit at this stage. </w:t>
      </w:r>
    </w:p>
    <w:p w:rsidR="00805D00" w:rsidRPr="00DD0E7A" w:rsidRDefault="00805D00" w:rsidP="00805D00">
      <w:pPr>
        <w:numPr>
          <w:ilvl w:val="0"/>
          <w:numId w:val="2"/>
        </w:numPr>
        <w:spacing w:before="100" w:beforeAutospacing="1" w:after="100" w:afterAutospacing="1"/>
        <w:ind w:right="0"/>
        <w:rPr>
          <w:rFonts w:ascii="Arial" w:hAnsi="Arial" w:cs="Arial"/>
          <w:color w:val="000000" w:themeColor="text1"/>
          <w:sz w:val="24"/>
          <w:szCs w:val="24"/>
        </w:rPr>
      </w:pPr>
      <w:r w:rsidRPr="00DD0E7A">
        <w:rPr>
          <w:rFonts w:ascii="Arial" w:hAnsi="Arial" w:cs="Arial"/>
          <w:color w:val="000000" w:themeColor="text1"/>
          <w:sz w:val="24"/>
          <w:szCs w:val="24"/>
        </w:rPr>
        <w:t xml:space="preserve">Price skimming may be used if the product is new invention and has no competitors. </w:t>
      </w:r>
    </w:p>
    <w:p w:rsidR="00805D00" w:rsidRPr="00DD0E7A" w:rsidRDefault="00805D00" w:rsidP="00805D00">
      <w:pPr>
        <w:numPr>
          <w:ilvl w:val="0"/>
          <w:numId w:val="2"/>
        </w:numPr>
        <w:spacing w:before="100" w:beforeAutospacing="1" w:after="100" w:afterAutospacing="1"/>
        <w:ind w:right="0"/>
        <w:rPr>
          <w:rFonts w:ascii="Arial" w:hAnsi="Arial" w:cs="Arial"/>
          <w:color w:val="000000" w:themeColor="text1"/>
          <w:sz w:val="24"/>
          <w:szCs w:val="24"/>
        </w:rPr>
      </w:pPr>
      <w:r w:rsidRPr="00DD0E7A">
        <w:rPr>
          <w:rFonts w:ascii="Arial" w:hAnsi="Arial" w:cs="Arial"/>
          <w:color w:val="000000" w:themeColor="text1"/>
          <w:sz w:val="24"/>
          <w:szCs w:val="24"/>
        </w:rPr>
        <w:t>Competitive pricing may be used if it already has lot of competitors.</w:t>
      </w:r>
    </w:p>
    <w:p w:rsidR="00805D00" w:rsidRPr="00DD0E7A" w:rsidRDefault="0007693D" w:rsidP="0007693D">
      <w:pPr>
        <w:pStyle w:val="3"/>
        <w:ind w:left="360"/>
        <w:rPr>
          <w:rFonts w:ascii="Arial" w:hAnsi="Arial" w:cs="Arial"/>
          <w:color w:val="000000" w:themeColor="text1"/>
          <w:sz w:val="24"/>
          <w:szCs w:val="24"/>
        </w:rPr>
      </w:pPr>
      <w:r w:rsidRPr="00DD0E7A">
        <w:rPr>
          <w:rFonts w:ascii="Arial" w:hAnsi="Arial" w:cs="Arial"/>
          <w:color w:val="000000" w:themeColor="text1"/>
          <w:sz w:val="24"/>
          <w:szCs w:val="24"/>
        </w:rPr>
        <w:t xml:space="preserve">2. </w:t>
      </w:r>
      <w:r w:rsidR="00805D00" w:rsidRPr="00DD0E7A">
        <w:rPr>
          <w:rFonts w:ascii="Arial" w:hAnsi="Arial" w:cs="Arial"/>
          <w:color w:val="000000" w:themeColor="text1"/>
          <w:sz w:val="24"/>
          <w:szCs w:val="24"/>
        </w:rPr>
        <w:t>Growth Stage</w:t>
      </w:r>
    </w:p>
    <w:p w:rsidR="00805D00" w:rsidRPr="00DD0E7A" w:rsidRDefault="00805D00" w:rsidP="00805D00">
      <w:pPr>
        <w:numPr>
          <w:ilvl w:val="0"/>
          <w:numId w:val="3"/>
        </w:numPr>
        <w:spacing w:before="100" w:beforeAutospacing="1" w:after="100" w:afterAutospacing="1"/>
        <w:ind w:right="0"/>
        <w:rPr>
          <w:rFonts w:ascii="Arial" w:hAnsi="Arial" w:cs="Arial"/>
          <w:color w:val="000000" w:themeColor="text1"/>
          <w:sz w:val="24"/>
          <w:szCs w:val="24"/>
        </w:rPr>
      </w:pPr>
      <w:r w:rsidRPr="00DD0E7A">
        <w:rPr>
          <w:rFonts w:ascii="Arial" w:hAnsi="Arial" w:cs="Arial"/>
          <w:color w:val="000000" w:themeColor="text1"/>
          <w:sz w:val="24"/>
          <w:szCs w:val="24"/>
        </w:rPr>
        <w:t>Sales grow rapidly.</w:t>
      </w:r>
    </w:p>
    <w:p w:rsidR="00805D00" w:rsidRPr="00DD0E7A" w:rsidRDefault="00805D00" w:rsidP="00805D00">
      <w:pPr>
        <w:numPr>
          <w:ilvl w:val="0"/>
          <w:numId w:val="3"/>
        </w:numPr>
        <w:spacing w:before="100" w:beforeAutospacing="1" w:after="100" w:afterAutospacing="1"/>
        <w:ind w:right="0"/>
        <w:rPr>
          <w:rFonts w:ascii="Arial" w:hAnsi="Arial" w:cs="Arial"/>
          <w:color w:val="000000" w:themeColor="text1"/>
          <w:sz w:val="24"/>
          <w:szCs w:val="24"/>
        </w:rPr>
      </w:pPr>
      <w:r w:rsidRPr="00DD0E7A">
        <w:rPr>
          <w:rFonts w:ascii="Arial" w:hAnsi="Arial" w:cs="Arial"/>
          <w:color w:val="000000" w:themeColor="text1"/>
          <w:sz w:val="24"/>
          <w:szCs w:val="24"/>
        </w:rPr>
        <w:t>Persuasive advertising may be used.</w:t>
      </w:r>
    </w:p>
    <w:p w:rsidR="00805D00" w:rsidRPr="00DD0E7A" w:rsidRDefault="00805D00" w:rsidP="00805D00">
      <w:pPr>
        <w:numPr>
          <w:ilvl w:val="0"/>
          <w:numId w:val="3"/>
        </w:numPr>
        <w:spacing w:before="100" w:beforeAutospacing="1" w:after="100" w:afterAutospacing="1"/>
        <w:ind w:right="0"/>
        <w:rPr>
          <w:rFonts w:ascii="Arial" w:hAnsi="Arial" w:cs="Arial"/>
          <w:color w:val="000000" w:themeColor="text1"/>
          <w:sz w:val="24"/>
          <w:szCs w:val="24"/>
        </w:rPr>
      </w:pPr>
      <w:r w:rsidRPr="00DD0E7A">
        <w:rPr>
          <w:rFonts w:ascii="Arial" w:hAnsi="Arial" w:cs="Arial"/>
          <w:color w:val="000000" w:themeColor="text1"/>
          <w:sz w:val="24"/>
          <w:szCs w:val="24"/>
        </w:rPr>
        <w:t>Prices may be reduced if faced by stiff competition.</w:t>
      </w:r>
    </w:p>
    <w:p w:rsidR="00805D00" w:rsidRPr="00DD0E7A" w:rsidRDefault="00805D00" w:rsidP="00805D00">
      <w:pPr>
        <w:numPr>
          <w:ilvl w:val="0"/>
          <w:numId w:val="3"/>
        </w:numPr>
        <w:spacing w:before="100" w:beforeAutospacing="1" w:after="100" w:afterAutospacing="1"/>
        <w:ind w:right="0"/>
        <w:rPr>
          <w:rFonts w:ascii="Arial" w:hAnsi="Arial" w:cs="Arial"/>
          <w:color w:val="000000" w:themeColor="text1"/>
          <w:sz w:val="24"/>
          <w:szCs w:val="24"/>
        </w:rPr>
      </w:pPr>
      <w:r w:rsidRPr="00DD0E7A">
        <w:rPr>
          <w:rFonts w:ascii="Arial" w:hAnsi="Arial" w:cs="Arial"/>
          <w:color w:val="000000" w:themeColor="text1"/>
          <w:sz w:val="24"/>
          <w:szCs w:val="24"/>
        </w:rPr>
        <w:t>Firm starts earning profits.</w:t>
      </w:r>
    </w:p>
    <w:p w:rsidR="00805D00" w:rsidRPr="00DD0E7A" w:rsidRDefault="00805D00" w:rsidP="0007693D">
      <w:pPr>
        <w:pStyle w:val="3"/>
        <w:ind w:left="360"/>
        <w:rPr>
          <w:rFonts w:ascii="Arial" w:hAnsi="Arial" w:cs="Arial"/>
          <w:color w:val="000000" w:themeColor="text1"/>
          <w:sz w:val="24"/>
          <w:szCs w:val="24"/>
        </w:rPr>
      </w:pPr>
      <w:r w:rsidRPr="00DD0E7A">
        <w:rPr>
          <w:rFonts w:ascii="Arial" w:hAnsi="Arial" w:cs="Arial"/>
          <w:color w:val="000000" w:themeColor="text1"/>
          <w:sz w:val="24"/>
          <w:szCs w:val="24"/>
        </w:rPr>
        <w:t> </w:t>
      </w:r>
      <w:r w:rsidR="0007693D" w:rsidRPr="00DD0E7A">
        <w:rPr>
          <w:rFonts w:ascii="Arial" w:hAnsi="Arial" w:cs="Arial"/>
          <w:color w:val="000000" w:themeColor="text1"/>
          <w:sz w:val="24"/>
          <w:szCs w:val="24"/>
        </w:rPr>
        <w:t xml:space="preserve">3. </w:t>
      </w:r>
      <w:r w:rsidRPr="00DD0E7A">
        <w:rPr>
          <w:rFonts w:ascii="Arial" w:hAnsi="Arial" w:cs="Arial"/>
          <w:color w:val="000000" w:themeColor="text1"/>
          <w:sz w:val="24"/>
          <w:szCs w:val="24"/>
        </w:rPr>
        <w:t>Maturity Stage</w:t>
      </w:r>
    </w:p>
    <w:p w:rsidR="00805D00" w:rsidRPr="00DD0E7A" w:rsidRDefault="00805D00" w:rsidP="00805D00">
      <w:pPr>
        <w:numPr>
          <w:ilvl w:val="0"/>
          <w:numId w:val="4"/>
        </w:numPr>
        <w:spacing w:before="100" w:beforeAutospacing="1" w:after="100" w:afterAutospacing="1"/>
        <w:ind w:right="0"/>
        <w:rPr>
          <w:rFonts w:ascii="Arial" w:hAnsi="Arial" w:cs="Arial"/>
          <w:color w:val="000000" w:themeColor="text1"/>
          <w:sz w:val="24"/>
          <w:szCs w:val="24"/>
        </w:rPr>
      </w:pPr>
      <w:r w:rsidRPr="00DD0E7A">
        <w:rPr>
          <w:rFonts w:ascii="Arial" w:hAnsi="Arial" w:cs="Arial"/>
          <w:color w:val="000000" w:themeColor="text1"/>
          <w:sz w:val="24"/>
          <w:szCs w:val="24"/>
        </w:rPr>
        <w:t> Sales increase slowly and reach the highest sales figures.</w:t>
      </w:r>
    </w:p>
    <w:p w:rsidR="00805D00" w:rsidRPr="00DD0E7A" w:rsidRDefault="00805D00" w:rsidP="00805D00">
      <w:pPr>
        <w:numPr>
          <w:ilvl w:val="0"/>
          <w:numId w:val="4"/>
        </w:numPr>
        <w:spacing w:before="100" w:beforeAutospacing="1" w:after="100" w:afterAutospacing="1"/>
        <w:ind w:right="0"/>
        <w:rPr>
          <w:rFonts w:ascii="Arial" w:hAnsi="Arial" w:cs="Arial"/>
          <w:color w:val="000000" w:themeColor="text1"/>
          <w:sz w:val="24"/>
          <w:szCs w:val="24"/>
        </w:rPr>
      </w:pPr>
      <w:r w:rsidRPr="00DD0E7A">
        <w:rPr>
          <w:rFonts w:ascii="Arial" w:hAnsi="Arial" w:cs="Arial"/>
          <w:color w:val="000000" w:themeColor="text1"/>
          <w:sz w:val="24"/>
          <w:szCs w:val="24"/>
        </w:rPr>
        <w:t>Competition is at the maximum level as many new ‘me too’ products may be in the market.</w:t>
      </w:r>
    </w:p>
    <w:p w:rsidR="00805D00" w:rsidRPr="00DD0E7A" w:rsidRDefault="00805D00" w:rsidP="00805D00">
      <w:pPr>
        <w:numPr>
          <w:ilvl w:val="0"/>
          <w:numId w:val="4"/>
        </w:numPr>
        <w:spacing w:before="100" w:beforeAutospacing="1" w:after="100" w:afterAutospacing="1"/>
        <w:ind w:right="0"/>
        <w:rPr>
          <w:rFonts w:ascii="Arial" w:hAnsi="Arial" w:cs="Arial"/>
          <w:color w:val="000000" w:themeColor="text1"/>
          <w:sz w:val="24"/>
          <w:szCs w:val="24"/>
        </w:rPr>
      </w:pPr>
      <w:r w:rsidRPr="00DD0E7A">
        <w:rPr>
          <w:rFonts w:ascii="Arial" w:hAnsi="Arial" w:cs="Arial"/>
          <w:color w:val="000000" w:themeColor="text1"/>
          <w:sz w:val="24"/>
          <w:szCs w:val="24"/>
        </w:rPr>
        <w:t>Promotional pricing might be a good option.</w:t>
      </w:r>
    </w:p>
    <w:p w:rsidR="00805D00" w:rsidRPr="00DD0E7A" w:rsidRDefault="00805D00" w:rsidP="00805D00">
      <w:pPr>
        <w:numPr>
          <w:ilvl w:val="0"/>
          <w:numId w:val="4"/>
        </w:numPr>
        <w:spacing w:before="100" w:beforeAutospacing="1" w:after="100" w:afterAutospacing="1"/>
        <w:ind w:right="0"/>
        <w:rPr>
          <w:rFonts w:ascii="Arial" w:hAnsi="Arial" w:cs="Arial"/>
          <w:color w:val="000000" w:themeColor="text1"/>
          <w:sz w:val="24"/>
          <w:szCs w:val="24"/>
        </w:rPr>
      </w:pPr>
      <w:r w:rsidRPr="00DD0E7A">
        <w:rPr>
          <w:rFonts w:ascii="Arial" w:hAnsi="Arial" w:cs="Arial"/>
          <w:color w:val="000000" w:themeColor="text1"/>
          <w:sz w:val="24"/>
          <w:szCs w:val="24"/>
        </w:rPr>
        <w:t>Profits are at the highest level as the firm is also getting economies of scale.</w:t>
      </w:r>
    </w:p>
    <w:p w:rsidR="00805D00" w:rsidRPr="00DD0E7A" w:rsidRDefault="00805D00" w:rsidP="00805D00">
      <w:pPr>
        <w:numPr>
          <w:ilvl w:val="0"/>
          <w:numId w:val="4"/>
        </w:numPr>
        <w:spacing w:before="100" w:beforeAutospacing="1" w:after="100" w:afterAutospacing="1"/>
        <w:ind w:right="0"/>
        <w:rPr>
          <w:rFonts w:ascii="Arial" w:hAnsi="Arial" w:cs="Arial"/>
          <w:color w:val="000000" w:themeColor="text1"/>
          <w:sz w:val="24"/>
          <w:szCs w:val="24"/>
        </w:rPr>
      </w:pPr>
      <w:r w:rsidRPr="00DD0E7A">
        <w:rPr>
          <w:rFonts w:ascii="Arial" w:hAnsi="Arial" w:cs="Arial"/>
          <w:color w:val="000000" w:themeColor="text1"/>
          <w:sz w:val="24"/>
          <w:szCs w:val="24"/>
        </w:rPr>
        <w:t>Repetitive advertising is done to remind the consumers.</w:t>
      </w:r>
    </w:p>
    <w:p w:rsidR="00805D00" w:rsidRPr="00DD0E7A" w:rsidRDefault="0007693D" w:rsidP="0007693D">
      <w:pPr>
        <w:pStyle w:val="3"/>
        <w:ind w:left="360"/>
        <w:rPr>
          <w:rFonts w:ascii="Arial" w:hAnsi="Arial" w:cs="Arial"/>
          <w:color w:val="000000" w:themeColor="text1"/>
          <w:sz w:val="24"/>
          <w:szCs w:val="24"/>
        </w:rPr>
      </w:pPr>
      <w:r w:rsidRPr="00DD0E7A">
        <w:rPr>
          <w:rFonts w:ascii="Arial" w:hAnsi="Arial" w:cs="Arial"/>
          <w:color w:val="000000" w:themeColor="text1"/>
          <w:sz w:val="24"/>
          <w:szCs w:val="24"/>
        </w:rPr>
        <w:t xml:space="preserve">4. </w:t>
      </w:r>
      <w:r w:rsidR="00805D00" w:rsidRPr="00DD0E7A">
        <w:rPr>
          <w:rFonts w:ascii="Arial" w:hAnsi="Arial" w:cs="Arial"/>
          <w:color w:val="000000" w:themeColor="text1"/>
          <w:sz w:val="24"/>
          <w:szCs w:val="24"/>
        </w:rPr>
        <w:t>Saturation Stage</w:t>
      </w:r>
    </w:p>
    <w:p w:rsidR="00805D00" w:rsidRPr="00DD0E7A" w:rsidRDefault="00805D00" w:rsidP="00805D00">
      <w:pPr>
        <w:numPr>
          <w:ilvl w:val="0"/>
          <w:numId w:val="5"/>
        </w:numPr>
        <w:spacing w:before="100" w:beforeAutospacing="1" w:after="100" w:afterAutospacing="1"/>
        <w:ind w:right="0"/>
        <w:rPr>
          <w:rFonts w:ascii="Arial" w:hAnsi="Arial" w:cs="Arial"/>
          <w:color w:val="000000" w:themeColor="text1"/>
          <w:sz w:val="24"/>
          <w:szCs w:val="24"/>
        </w:rPr>
      </w:pPr>
      <w:r w:rsidRPr="00DD0E7A">
        <w:rPr>
          <w:rFonts w:ascii="Arial" w:hAnsi="Arial" w:cs="Arial"/>
          <w:color w:val="000000" w:themeColor="text1"/>
          <w:sz w:val="24"/>
          <w:szCs w:val="24"/>
        </w:rPr>
        <w:t>Sales are stagnant.</w:t>
      </w:r>
    </w:p>
    <w:p w:rsidR="00805D00" w:rsidRPr="00DD0E7A" w:rsidRDefault="00805D00" w:rsidP="00805D00">
      <w:pPr>
        <w:numPr>
          <w:ilvl w:val="0"/>
          <w:numId w:val="5"/>
        </w:numPr>
        <w:spacing w:before="100" w:beforeAutospacing="1" w:after="100" w:afterAutospacing="1"/>
        <w:ind w:right="0"/>
        <w:rPr>
          <w:rFonts w:ascii="Arial" w:hAnsi="Arial" w:cs="Arial"/>
          <w:color w:val="000000" w:themeColor="text1"/>
          <w:sz w:val="24"/>
          <w:szCs w:val="24"/>
        </w:rPr>
      </w:pPr>
      <w:r w:rsidRPr="00DD0E7A">
        <w:rPr>
          <w:rFonts w:ascii="Arial" w:hAnsi="Arial" w:cs="Arial"/>
          <w:color w:val="000000" w:themeColor="text1"/>
          <w:sz w:val="24"/>
          <w:szCs w:val="24"/>
        </w:rPr>
        <w:t xml:space="preserve">Maximum competition but no new competitors and the market </w:t>
      </w:r>
      <w:proofErr w:type="gramStart"/>
      <w:r w:rsidRPr="00DD0E7A">
        <w:rPr>
          <w:rFonts w:ascii="Arial" w:hAnsi="Arial" w:cs="Arial"/>
          <w:color w:val="000000" w:themeColor="text1"/>
          <w:sz w:val="24"/>
          <w:szCs w:val="24"/>
        </w:rPr>
        <w:t>is</w:t>
      </w:r>
      <w:proofErr w:type="gramEnd"/>
      <w:r w:rsidRPr="00DD0E7A">
        <w:rPr>
          <w:rFonts w:ascii="Arial" w:hAnsi="Arial" w:cs="Arial"/>
          <w:color w:val="000000" w:themeColor="text1"/>
          <w:sz w:val="24"/>
          <w:szCs w:val="24"/>
        </w:rPr>
        <w:t xml:space="preserve"> already crowded with the same types of products.</w:t>
      </w:r>
    </w:p>
    <w:p w:rsidR="00805D00" w:rsidRPr="00DD0E7A" w:rsidRDefault="00805D00" w:rsidP="00805D00">
      <w:pPr>
        <w:numPr>
          <w:ilvl w:val="0"/>
          <w:numId w:val="5"/>
        </w:numPr>
        <w:spacing w:before="100" w:beforeAutospacing="1" w:after="100" w:afterAutospacing="1"/>
        <w:ind w:right="0"/>
        <w:rPr>
          <w:rFonts w:ascii="Arial" w:hAnsi="Arial" w:cs="Arial"/>
          <w:color w:val="000000" w:themeColor="text1"/>
          <w:sz w:val="24"/>
          <w:szCs w:val="24"/>
        </w:rPr>
      </w:pPr>
      <w:r w:rsidRPr="00DD0E7A">
        <w:rPr>
          <w:rFonts w:ascii="Arial" w:hAnsi="Arial" w:cs="Arial"/>
          <w:color w:val="000000" w:themeColor="text1"/>
          <w:sz w:val="24"/>
          <w:szCs w:val="24"/>
        </w:rPr>
        <w:t>Promotional pricing or competitive pricing may be a good choice.</w:t>
      </w:r>
    </w:p>
    <w:p w:rsidR="00805D00" w:rsidRPr="00DD0E7A" w:rsidRDefault="00805D00" w:rsidP="00805D00">
      <w:pPr>
        <w:numPr>
          <w:ilvl w:val="0"/>
          <w:numId w:val="5"/>
        </w:numPr>
        <w:spacing w:before="100" w:beforeAutospacing="1" w:after="100" w:afterAutospacing="1"/>
        <w:ind w:right="0"/>
        <w:rPr>
          <w:rFonts w:ascii="Arial" w:hAnsi="Arial" w:cs="Arial"/>
          <w:color w:val="000000" w:themeColor="text1"/>
          <w:sz w:val="24"/>
          <w:szCs w:val="24"/>
        </w:rPr>
      </w:pPr>
      <w:r w:rsidRPr="00DD0E7A">
        <w:rPr>
          <w:rFonts w:ascii="Arial" w:hAnsi="Arial" w:cs="Arial"/>
          <w:color w:val="000000" w:themeColor="text1"/>
          <w:sz w:val="24"/>
          <w:szCs w:val="24"/>
        </w:rPr>
        <w:t>Advertising efforts at its highest point.</w:t>
      </w:r>
    </w:p>
    <w:p w:rsidR="00805D00" w:rsidRPr="00DD0E7A" w:rsidRDefault="0007693D" w:rsidP="0007693D">
      <w:pPr>
        <w:pStyle w:val="3"/>
        <w:ind w:left="360"/>
        <w:rPr>
          <w:rFonts w:ascii="Arial" w:hAnsi="Arial" w:cs="Arial"/>
          <w:color w:val="000000" w:themeColor="text1"/>
          <w:sz w:val="24"/>
          <w:szCs w:val="24"/>
        </w:rPr>
      </w:pPr>
      <w:r w:rsidRPr="00DD0E7A">
        <w:rPr>
          <w:rFonts w:ascii="Arial" w:hAnsi="Arial" w:cs="Arial"/>
          <w:color w:val="000000" w:themeColor="text1"/>
          <w:sz w:val="24"/>
          <w:szCs w:val="24"/>
        </w:rPr>
        <w:t xml:space="preserve">5. </w:t>
      </w:r>
      <w:r w:rsidR="00805D00" w:rsidRPr="00DD0E7A">
        <w:rPr>
          <w:rFonts w:ascii="Arial" w:hAnsi="Arial" w:cs="Arial"/>
          <w:color w:val="000000" w:themeColor="text1"/>
          <w:sz w:val="24"/>
          <w:szCs w:val="24"/>
        </w:rPr>
        <w:t>Decline Stage</w:t>
      </w:r>
    </w:p>
    <w:p w:rsidR="00805D00" w:rsidRPr="00DD0E7A" w:rsidRDefault="00805D00" w:rsidP="00805D00">
      <w:pPr>
        <w:numPr>
          <w:ilvl w:val="0"/>
          <w:numId w:val="6"/>
        </w:numPr>
        <w:spacing w:before="100" w:beforeAutospacing="1" w:after="100" w:afterAutospacing="1"/>
        <w:ind w:right="0"/>
        <w:rPr>
          <w:rFonts w:ascii="Arial" w:hAnsi="Arial" w:cs="Arial"/>
          <w:color w:val="000000" w:themeColor="text1"/>
          <w:sz w:val="24"/>
          <w:szCs w:val="24"/>
        </w:rPr>
      </w:pPr>
      <w:r w:rsidRPr="00DD0E7A">
        <w:rPr>
          <w:rFonts w:ascii="Arial" w:hAnsi="Arial" w:cs="Arial"/>
          <w:color w:val="000000" w:themeColor="text1"/>
          <w:sz w:val="24"/>
          <w:szCs w:val="24"/>
        </w:rPr>
        <w:t>Sales start to decline.</w:t>
      </w:r>
    </w:p>
    <w:p w:rsidR="00805D00" w:rsidRPr="00DD0E7A" w:rsidRDefault="00805D00" w:rsidP="00805D00">
      <w:pPr>
        <w:numPr>
          <w:ilvl w:val="0"/>
          <w:numId w:val="6"/>
        </w:numPr>
        <w:spacing w:before="100" w:beforeAutospacing="1" w:after="100" w:afterAutospacing="1"/>
        <w:ind w:right="0"/>
        <w:rPr>
          <w:rFonts w:ascii="Arial" w:hAnsi="Arial" w:cs="Arial"/>
          <w:color w:val="000000" w:themeColor="text1"/>
          <w:sz w:val="24"/>
          <w:szCs w:val="24"/>
        </w:rPr>
      </w:pPr>
      <w:r w:rsidRPr="00DD0E7A">
        <w:rPr>
          <w:rFonts w:ascii="Arial" w:hAnsi="Arial" w:cs="Arial"/>
          <w:color w:val="000000" w:themeColor="text1"/>
          <w:sz w:val="24"/>
          <w:szCs w:val="24"/>
        </w:rPr>
        <w:t>Profits start to come down.</w:t>
      </w:r>
    </w:p>
    <w:p w:rsidR="00805D00" w:rsidRPr="00DD0E7A" w:rsidRDefault="00805D00" w:rsidP="00805D00">
      <w:pPr>
        <w:numPr>
          <w:ilvl w:val="0"/>
          <w:numId w:val="6"/>
        </w:numPr>
        <w:spacing w:before="100" w:beforeAutospacing="1" w:after="100" w:afterAutospacing="1"/>
        <w:ind w:right="0"/>
        <w:rPr>
          <w:rFonts w:ascii="Arial" w:hAnsi="Arial" w:cs="Arial"/>
          <w:color w:val="000000" w:themeColor="text1"/>
          <w:sz w:val="24"/>
          <w:szCs w:val="24"/>
        </w:rPr>
      </w:pPr>
      <w:r w:rsidRPr="00DD0E7A">
        <w:rPr>
          <w:rFonts w:ascii="Arial" w:hAnsi="Arial" w:cs="Arial"/>
          <w:color w:val="000000" w:themeColor="text1"/>
          <w:sz w:val="24"/>
          <w:szCs w:val="24"/>
        </w:rPr>
        <w:t>Marketing research it done to find out whether this decline is permanent or temporary.  If the decline is permanent in nature then stop the production of the product, otherwise implement extension strategies.</w:t>
      </w:r>
    </w:p>
    <w:p w:rsidR="00805D00" w:rsidRPr="00DD0E7A" w:rsidRDefault="00805D00" w:rsidP="00805D00">
      <w:pPr>
        <w:numPr>
          <w:ilvl w:val="0"/>
          <w:numId w:val="6"/>
        </w:numPr>
        <w:spacing w:before="100" w:beforeAutospacing="1" w:after="100" w:afterAutospacing="1"/>
        <w:ind w:right="0"/>
        <w:rPr>
          <w:rFonts w:ascii="Arial" w:hAnsi="Arial" w:cs="Arial"/>
          <w:color w:val="000000" w:themeColor="text1"/>
          <w:sz w:val="24"/>
          <w:szCs w:val="24"/>
        </w:rPr>
      </w:pPr>
      <w:r w:rsidRPr="00DD0E7A">
        <w:rPr>
          <w:rFonts w:ascii="Arial" w:hAnsi="Arial" w:cs="Arial"/>
          <w:color w:val="000000" w:themeColor="text1"/>
          <w:sz w:val="24"/>
          <w:szCs w:val="24"/>
        </w:rPr>
        <w:t>Advertising is reduced.</w:t>
      </w:r>
    </w:p>
    <w:p w:rsidR="00805D00" w:rsidRPr="00DD0E7A" w:rsidRDefault="0007693D" w:rsidP="0007693D">
      <w:pPr>
        <w:pStyle w:val="3"/>
        <w:ind w:left="360"/>
        <w:rPr>
          <w:rFonts w:ascii="Arial" w:hAnsi="Arial" w:cs="Arial"/>
          <w:color w:val="000000" w:themeColor="text1"/>
          <w:sz w:val="24"/>
          <w:szCs w:val="24"/>
        </w:rPr>
      </w:pPr>
      <w:r w:rsidRPr="00DD0E7A">
        <w:rPr>
          <w:rFonts w:ascii="Arial" w:hAnsi="Arial" w:cs="Arial"/>
          <w:color w:val="000000" w:themeColor="text1"/>
          <w:sz w:val="24"/>
          <w:szCs w:val="24"/>
        </w:rPr>
        <w:t xml:space="preserve">6. </w:t>
      </w:r>
      <w:r w:rsidR="00805D00" w:rsidRPr="00DD0E7A">
        <w:rPr>
          <w:rFonts w:ascii="Arial" w:hAnsi="Arial" w:cs="Arial"/>
          <w:color w:val="000000" w:themeColor="text1"/>
          <w:sz w:val="24"/>
          <w:szCs w:val="24"/>
        </w:rPr>
        <w:t>Extension stage</w:t>
      </w:r>
    </w:p>
    <w:p w:rsidR="00805D00" w:rsidRPr="00DD0E7A" w:rsidRDefault="00805D00" w:rsidP="00805D00">
      <w:pPr>
        <w:numPr>
          <w:ilvl w:val="0"/>
          <w:numId w:val="7"/>
        </w:numPr>
        <w:spacing w:before="100" w:beforeAutospacing="1" w:after="100" w:afterAutospacing="1"/>
        <w:ind w:right="0"/>
        <w:rPr>
          <w:rFonts w:ascii="Arial" w:hAnsi="Arial" w:cs="Arial"/>
          <w:color w:val="000000" w:themeColor="text1"/>
          <w:sz w:val="24"/>
          <w:szCs w:val="24"/>
        </w:rPr>
      </w:pPr>
      <w:r w:rsidRPr="00DD0E7A">
        <w:rPr>
          <w:rFonts w:ascii="Arial" w:hAnsi="Arial" w:cs="Arial"/>
          <w:color w:val="000000" w:themeColor="text1"/>
          <w:sz w:val="24"/>
          <w:szCs w:val="24"/>
        </w:rPr>
        <w:t>Introduce new variations of the original product</w:t>
      </w:r>
    </w:p>
    <w:p w:rsidR="00805D00" w:rsidRPr="00DD0E7A" w:rsidRDefault="00805D00" w:rsidP="00805D00">
      <w:pPr>
        <w:numPr>
          <w:ilvl w:val="0"/>
          <w:numId w:val="7"/>
        </w:numPr>
        <w:spacing w:before="100" w:beforeAutospacing="1" w:after="100" w:afterAutospacing="1"/>
        <w:ind w:right="0"/>
        <w:rPr>
          <w:rFonts w:ascii="Arial" w:hAnsi="Arial" w:cs="Arial"/>
          <w:color w:val="000000" w:themeColor="text1"/>
          <w:sz w:val="24"/>
          <w:szCs w:val="24"/>
        </w:rPr>
      </w:pPr>
      <w:r w:rsidRPr="00DD0E7A">
        <w:rPr>
          <w:rFonts w:ascii="Arial" w:hAnsi="Arial" w:cs="Arial"/>
          <w:color w:val="000000" w:themeColor="text1"/>
          <w:sz w:val="24"/>
          <w:szCs w:val="24"/>
        </w:rPr>
        <w:t>Try to sell the product in different markets.</w:t>
      </w:r>
    </w:p>
    <w:p w:rsidR="00805D00" w:rsidRPr="00DD0E7A" w:rsidRDefault="00805D00" w:rsidP="00805D00">
      <w:pPr>
        <w:numPr>
          <w:ilvl w:val="0"/>
          <w:numId w:val="7"/>
        </w:numPr>
        <w:spacing w:before="100" w:beforeAutospacing="1" w:after="100" w:afterAutospacing="1"/>
        <w:ind w:right="0"/>
        <w:rPr>
          <w:rFonts w:ascii="Arial" w:hAnsi="Arial" w:cs="Arial"/>
          <w:color w:val="000000" w:themeColor="text1"/>
          <w:sz w:val="24"/>
          <w:szCs w:val="24"/>
        </w:rPr>
      </w:pPr>
      <w:r w:rsidRPr="00DD0E7A">
        <w:rPr>
          <w:rFonts w:ascii="Arial" w:hAnsi="Arial" w:cs="Arial"/>
          <w:color w:val="000000" w:themeColor="text1"/>
          <w:sz w:val="24"/>
          <w:szCs w:val="24"/>
        </w:rPr>
        <w:t xml:space="preserve">Make small changes in the </w:t>
      </w:r>
      <w:proofErr w:type="spellStart"/>
      <w:r w:rsidRPr="00DD0E7A">
        <w:rPr>
          <w:rFonts w:ascii="Arial" w:hAnsi="Arial" w:cs="Arial"/>
          <w:color w:val="000000" w:themeColor="text1"/>
          <w:sz w:val="24"/>
          <w:szCs w:val="24"/>
        </w:rPr>
        <w:t>colour</w:t>
      </w:r>
      <w:proofErr w:type="spellEnd"/>
      <w:r w:rsidRPr="00DD0E7A">
        <w:rPr>
          <w:rFonts w:ascii="Arial" w:hAnsi="Arial" w:cs="Arial"/>
          <w:color w:val="000000" w:themeColor="text1"/>
          <w:sz w:val="24"/>
          <w:szCs w:val="24"/>
        </w:rPr>
        <w:t>, design or packaging</w:t>
      </w:r>
    </w:p>
    <w:p w:rsidR="00805D00" w:rsidRPr="00DD0E7A" w:rsidRDefault="00805D00" w:rsidP="00805D00">
      <w:pPr>
        <w:numPr>
          <w:ilvl w:val="0"/>
          <w:numId w:val="7"/>
        </w:numPr>
        <w:spacing w:before="100" w:beforeAutospacing="1" w:after="100" w:afterAutospacing="1"/>
        <w:ind w:right="0"/>
        <w:rPr>
          <w:rFonts w:ascii="Arial" w:hAnsi="Arial" w:cs="Arial"/>
          <w:color w:val="000000" w:themeColor="text1"/>
          <w:sz w:val="24"/>
          <w:szCs w:val="24"/>
        </w:rPr>
      </w:pPr>
      <w:r w:rsidRPr="00DD0E7A">
        <w:rPr>
          <w:rFonts w:ascii="Arial" w:hAnsi="Arial" w:cs="Arial"/>
          <w:color w:val="000000" w:themeColor="text1"/>
          <w:sz w:val="24"/>
          <w:szCs w:val="24"/>
        </w:rPr>
        <w:t>Start a new advertising campaign.</w:t>
      </w:r>
    </w:p>
    <w:p w:rsidR="00805D00" w:rsidRPr="00DD0E7A" w:rsidRDefault="00805D00" w:rsidP="00805D00">
      <w:pPr>
        <w:numPr>
          <w:ilvl w:val="0"/>
          <w:numId w:val="7"/>
        </w:numPr>
        <w:spacing w:before="100" w:beforeAutospacing="1" w:after="100" w:afterAutospacing="1"/>
        <w:ind w:right="0"/>
        <w:rPr>
          <w:rFonts w:ascii="Arial" w:hAnsi="Arial" w:cs="Arial"/>
          <w:color w:val="000000" w:themeColor="text1"/>
          <w:sz w:val="24"/>
          <w:szCs w:val="24"/>
        </w:rPr>
      </w:pPr>
      <w:r w:rsidRPr="00DD0E7A">
        <w:rPr>
          <w:rFonts w:ascii="Arial" w:hAnsi="Arial" w:cs="Arial"/>
          <w:color w:val="000000" w:themeColor="text1"/>
          <w:sz w:val="24"/>
          <w:szCs w:val="24"/>
        </w:rPr>
        <w:t>Add more retail outlets to boost sales.</w:t>
      </w:r>
    </w:p>
    <w:p w:rsidR="00805D00" w:rsidRPr="00DD0E7A" w:rsidRDefault="00805D00" w:rsidP="008627E4">
      <w:pPr>
        <w:rPr>
          <w:rFonts w:ascii="Arial" w:hAnsi="Arial" w:cs="Arial"/>
          <w:color w:val="000000" w:themeColor="text1"/>
          <w:sz w:val="24"/>
          <w:szCs w:val="24"/>
        </w:rPr>
      </w:pPr>
    </w:p>
    <w:sectPr w:rsidR="00805D00" w:rsidRPr="00DD0E7A" w:rsidSect="00071E37">
      <w:headerReference w:type="default" r:id="rId12"/>
      <w:pgSz w:w="11907" w:h="16839" w:code="9"/>
      <w:pgMar w:top="1418" w:right="1418" w:bottom="1418" w:left="1418" w:header="720" w:footer="720" w:gutter="0"/>
      <w:cols w:space="708"/>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A31" w:rsidRDefault="00727A31" w:rsidP="00DD0E7A">
      <w:r>
        <w:separator/>
      </w:r>
    </w:p>
  </w:endnote>
  <w:endnote w:type="continuationSeparator" w:id="0">
    <w:p w:rsidR="00727A31" w:rsidRDefault="00727A31" w:rsidP="00DD0E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altName w:val="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A31" w:rsidRDefault="00727A31" w:rsidP="00DD0E7A">
      <w:r>
        <w:separator/>
      </w:r>
    </w:p>
  </w:footnote>
  <w:footnote w:type="continuationSeparator" w:id="0">
    <w:p w:rsidR="00727A31" w:rsidRDefault="00727A31" w:rsidP="00DD0E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Cs w:val="41"/>
      </w:rPr>
      <w:alias w:val="ชื่อเรื่อง"/>
      <w:id w:val="77738743"/>
      <w:placeholder>
        <w:docPart w:val="116936FA856F49A9BB6375048DEAA2FB"/>
      </w:placeholder>
      <w:dataBinding w:prefixMappings="xmlns:ns0='http://schemas.openxmlformats.org/package/2006/metadata/core-properties' xmlns:ns1='http://purl.org/dc/elements/1.1/'" w:xpath="/ns0:coreProperties[1]/ns1:title[1]" w:storeItemID="{6C3C8BC8-F283-45AE-878A-BAB7291924A1}"/>
      <w:text/>
    </w:sdtPr>
    <w:sdtContent>
      <w:p w:rsidR="00DD0E7A" w:rsidRDefault="00DD0E7A">
        <w:pPr>
          <w:pStyle w:val="a8"/>
          <w:pBdr>
            <w:bottom w:val="thickThinSmallGap" w:sz="24" w:space="1" w:color="622423" w:themeColor="accent2" w:themeShade="7F"/>
          </w:pBdr>
          <w:jc w:val="center"/>
          <w:rPr>
            <w:rFonts w:asciiTheme="majorHAnsi" w:eastAsiaTheme="majorEastAsia" w:hAnsiTheme="majorHAnsi" w:cstheme="majorBidi"/>
            <w:szCs w:val="41"/>
          </w:rPr>
        </w:pPr>
        <w:r>
          <w:rPr>
            <w:rFonts w:asciiTheme="majorHAnsi" w:eastAsiaTheme="majorEastAsia" w:hAnsiTheme="majorHAnsi" w:cstheme="majorBidi"/>
            <w:szCs w:val="41"/>
          </w:rPr>
          <w:t>Basic Selling</w:t>
        </w:r>
      </w:p>
    </w:sdtContent>
  </w:sdt>
  <w:p w:rsidR="00DD0E7A" w:rsidRDefault="00DD0E7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4401D"/>
    <w:multiLevelType w:val="multilevel"/>
    <w:tmpl w:val="D5E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6C3AFC"/>
    <w:multiLevelType w:val="multilevel"/>
    <w:tmpl w:val="1F3A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A541B4"/>
    <w:multiLevelType w:val="multilevel"/>
    <w:tmpl w:val="D5BC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816067"/>
    <w:multiLevelType w:val="multilevel"/>
    <w:tmpl w:val="1F9A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A61338"/>
    <w:multiLevelType w:val="multilevel"/>
    <w:tmpl w:val="762E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980DA0"/>
    <w:multiLevelType w:val="multilevel"/>
    <w:tmpl w:val="D27E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EE0527"/>
    <w:multiLevelType w:val="multilevel"/>
    <w:tmpl w:val="A3D0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B1054D"/>
    <w:multiLevelType w:val="multilevel"/>
    <w:tmpl w:val="F200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6E0A3D"/>
    <w:multiLevelType w:val="multilevel"/>
    <w:tmpl w:val="F8B02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0"/>
  </w:num>
  <w:num w:numId="4">
    <w:abstractNumId w:val="1"/>
  </w:num>
  <w:num w:numId="5">
    <w:abstractNumId w:val="7"/>
  </w:num>
  <w:num w:numId="6">
    <w:abstractNumId w:val="2"/>
  </w:num>
  <w:num w:numId="7">
    <w:abstractNumId w:val="5"/>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60"/>
  <w:drawingGridVerticalSpacing w:val="435"/>
  <w:displayHorizontalDrawingGridEvery w:val="2"/>
  <w:characterSpacingControl w:val="doNotCompress"/>
  <w:savePreviewPicture/>
  <w:footnotePr>
    <w:footnote w:id="-1"/>
    <w:footnote w:id="0"/>
  </w:footnotePr>
  <w:endnotePr>
    <w:endnote w:id="-1"/>
    <w:endnote w:id="0"/>
  </w:endnotePr>
  <w:compat>
    <w:applyBreakingRules/>
  </w:compat>
  <w:rsids>
    <w:rsidRoot w:val="008627E4"/>
    <w:rsid w:val="00071E37"/>
    <w:rsid w:val="0007693D"/>
    <w:rsid w:val="000B2057"/>
    <w:rsid w:val="00114CA2"/>
    <w:rsid w:val="00164A2F"/>
    <w:rsid w:val="003205E9"/>
    <w:rsid w:val="00467674"/>
    <w:rsid w:val="005A5D58"/>
    <w:rsid w:val="005B2836"/>
    <w:rsid w:val="00654421"/>
    <w:rsid w:val="006D0CC5"/>
    <w:rsid w:val="00705BA1"/>
    <w:rsid w:val="00727A31"/>
    <w:rsid w:val="007C1CC1"/>
    <w:rsid w:val="00801C52"/>
    <w:rsid w:val="00805D00"/>
    <w:rsid w:val="008627E4"/>
    <w:rsid w:val="00956CE6"/>
    <w:rsid w:val="009914D1"/>
    <w:rsid w:val="00A26497"/>
    <w:rsid w:val="00A74A3E"/>
    <w:rsid w:val="00B5713E"/>
    <w:rsid w:val="00BE7270"/>
    <w:rsid w:val="00C722E0"/>
    <w:rsid w:val="00D929FF"/>
    <w:rsid w:val="00DD0E7A"/>
    <w:rsid w:val="00DF7526"/>
    <w:rsid w:val="00E23650"/>
    <w:rsid w:val="00E4284E"/>
    <w:rsid w:val="00ED5FDF"/>
    <w:rsid w:val="00EE2D19"/>
    <w:rsid w:val="00F53261"/>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 SarabunPSK" w:eastAsiaTheme="minorHAnsi" w:hAnsi="TH SarabunPSK" w:cs="TH SarabunPSK"/>
        <w:sz w:val="32"/>
        <w:szCs w:val="32"/>
        <w:lang w:val="en-US" w:eastAsia="en-US" w:bidi="th-TH"/>
      </w:rPr>
    </w:rPrDefault>
    <w:pPrDefault>
      <w:pPr>
        <w:ind w:right="-1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2E0"/>
  </w:style>
  <w:style w:type="paragraph" w:styleId="1">
    <w:name w:val="heading 1"/>
    <w:basedOn w:val="a"/>
    <w:next w:val="a"/>
    <w:link w:val="10"/>
    <w:uiPriority w:val="9"/>
    <w:qFormat/>
    <w:rsid w:val="00805D00"/>
    <w:pPr>
      <w:keepNext/>
      <w:keepLines/>
      <w:spacing w:before="480"/>
      <w:outlineLvl w:val="0"/>
    </w:pPr>
    <w:rPr>
      <w:rFonts w:asciiTheme="majorHAnsi" w:eastAsiaTheme="majorEastAsia" w:hAnsiTheme="majorHAnsi" w:cstheme="majorBidi"/>
      <w:b/>
      <w:bCs/>
      <w:color w:val="365F91" w:themeColor="accent1" w:themeShade="BF"/>
      <w:sz w:val="28"/>
      <w:szCs w:val="35"/>
    </w:rPr>
  </w:style>
  <w:style w:type="paragraph" w:styleId="2">
    <w:name w:val="heading 2"/>
    <w:basedOn w:val="a"/>
    <w:link w:val="20"/>
    <w:uiPriority w:val="9"/>
    <w:qFormat/>
    <w:rsid w:val="00BE7270"/>
    <w:pPr>
      <w:spacing w:before="100" w:beforeAutospacing="1" w:after="100" w:afterAutospacing="1"/>
      <w:ind w:right="0"/>
      <w:outlineLvl w:val="1"/>
    </w:pPr>
    <w:rPr>
      <w:rFonts w:ascii="Angsana New" w:eastAsia="Times New Roman" w:hAnsi="Angsana New" w:cs="Angsana New"/>
      <w:b/>
      <w:bCs/>
      <w:sz w:val="36"/>
      <w:szCs w:val="36"/>
    </w:rPr>
  </w:style>
  <w:style w:type="paragraph" w:styleId="3">
    <w:name w:val="heading 3"/>
    <w:basedOn w:val="a"/>
    <w:next w:val="a"/>
    <w:link w:val="30"/>
    <w:uiPriority w:val="9"/>
    <w:semiHidden/>
    <w:unhideWhenUsed/>
    <w:qFormat/>
    <w:rsid w:val="00805D00"/>
    <w:pPr>
      <w:keepNext/>
      <w:keepLines/>
      <w:spacing w:before="200"/>
      <w:outlineLvl w:val="2"/>
    </w:pPr>
    <w:rPr>
      <w:rFonts w:asciiTheme="majorHAnsi" w:eastAsiaTheme="majorEastAsia" w:hAnsiTheme="majorHAnsi" w:cstheme="majorBidi"/>
      <w:b/>
      <w:bCs/>
      <w:color w:val="4F81BD" w:themeColor="accent1"/>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apspan">
    <w:name w:val="gapspan"/>
    <w:basedOn w:val="a0"/>
    <w:rsid w:val="008627E4"/>
  </w:style>
  <w:style w:type="paragraph" w:styleId="a3">
    <w:name w:val="Normal (Web)"/>
    <w:basedOn w:val="a"/>
    <w:uiPriority w:val="99"/>
    <w:unhideWhenUsed/>
    <w:rsid w:val="008627E4"/>
    <w:pPr>
      <w:spacing w:before="100" w:beforeAutospacing="1" w:after="100" w:afterAutospacing="1"/>
      <w:ind w:right="0"/>
    </w:pPr>
    <w:rPr>
      <w:rFonts w:ascii="Angsana New" w:eastAsia="Times New Roman" w:hAnsi="Angsana New" w:cs="Angsana New"/>
      <w:sz w:val="28"/>
      <w:szCs w:val="28"/>
    </w:rPr>
  </w:style>
  <w:style w:type="character" w:styleId="a4">
    <w:name w:val="Strong"/>
    <w:basedOn w:val="a0"/>
    <w:uiPriority w:val="22"/>
    <w:qFormat/>
    <w:rsid w:val="00BE7270"/>
    <w:rPr>
      <w:b/>
      <w:bCs/>
    </w:rPr>
  </w:style>
  <w:style w:type="character" w:customStyle="1" w:styleId="20">
    <w:name w:val="หัวเรื่อง 2 อักขระ"/>
    <w:basedOn w:val="a0"/>
    <w:link w:val="2"/>
    <w:uiPriority w:val="9"/>
    <w:rsid w:val="00BE7270"/>
    <w:rPr>
      <w:rFonts w:ascii="Angsana New" w:eastAsia="Times New Roman" w:hAnsi="Angsana New" w:cs="Angsana New"/>
      <w:b/>
      <w:bCs/>
      <w:sz w:val="36"/>
      <w:szCs w:val="36"/>
    </w:rPr>
  </w:style>
  <w:style w:type="character" w:styleId="a5">
    <w:name w:val="Hyperlink"/>
    <w:basedOn w:val="a0"/>
    <w:uiPriority w:val="99"/>
    <w:semiHidden/>
    <w:unhideWhenUsed/>
    <w:rsid w:val="00805D00"/>
    <w:rPr>
      <w:color w:val="0000FF"/>
      <w:u w:val="single"/>
    </w:rPr>
  </w:style>
  <w:style w:type="character" w:customStyle="1" w:styleId="10">
    <w:name w:val="หัวเรื่อง 1 อักขระ"/>
    <w:basedOn w:val="a0"/>
    <w:link w:val="1"/>
    <w:uiPriority w:val="9"/>
    <w:rsid w:val="00805D00"/>
    <w:rPr>
      <w:rFonts w:asciiTheme="majorHAnsi" w:eastAsiaTheme="majorEastAsia" w:hAnsiTheme="majorHAnsi" w:cstheme="majorBidi"/>
      <w:b/>
      <w:bCs/>
      <w:color w:val="365F91" w:themeColor="accent1" w:themeShade="BF"/>
      <w:sz w:val="28"/>
      <w:szCs w:val="35"/>
    </w:rPr>
  </w:style>
  <w:style w:type="character" w:customStyle="1" w:styleId="30">
    <w:name w:val="หัวเรื่อง 3 อักขระ"/>
    <w:basedOn w:val="a0"/>
    <w:link w:val="3"/>
    <w:uiPriority w:val="9"/>
    <w:semiHidden/>
    <w:rsid w:val="00805D00"/>
    <w:rPr>
      <w:rFonts w:asciiTheme="majorHAnsi" w:eastAsiaTheme="majorEastAsia" w:hAnsiTheme="majorHAnsi" w:cstheme="majorBidi"/>
      <w:b/>
      <w:bCs/>
      <w:color w:val="4F81BD" w:themeColor="accent1"/>
      <w:szCs w:val="40"/>
    </w:rPr>
  </w:style>
  <w:style w:type="paragraph" w:styleId="z-">
    <w:name w:val="HTML Top of Form"/>
    <w:basedOn w:val="a"/>
    <w:next w:val="a"/>
    <w:link w:val="z-0"/>
    <w:hidden/>
    <w:uiPriority w:val="99"/>
    <w:semiHidden/>
    <w:unhideWhenUsed/>
    <w:rsid w:val="00805D00"/>
    <w:pPr>
      <w:pBdr>
        <w:bottom w:val="single" w:sz="6" w:space="1" w:color="auto"/>
      </w:pBdr>
      <w:ind w:right="0"/>
      <w:jc w:val="center"/>
    </w:pPr>
    <w:rPr>
      <w:rFonts w:ascii="Arial" w:eastAsia="Times New Roman" w:hAnsi="Arial" w:cs="Cordia New"/>
      <w:vanish/>
      <w:sz w:val="16"/>
      <w:szCs w:val="20"/>
    </w:rPr>
  </w:style>
  <w:style w:type="character" w:customStyle="1" w:styleId="z-0">
    <w:name w:val="z-ด้านบนของฟอร์ม อักขระ"/>
    <w:basedOn w:val="a0"/>
    <w:link w:val="z-"/>
    <w:uiPriority w:val="99"/>
    <w:semiHidden/>
    <w:rsid w:val="00805D00"/>
    <w:rPr>
      <w:rFonts w:ascii="Arial" w:eastAsia="Times New Roman" w:hAnsi="Arial" w:cs="Cordia New"/>
      <w:vanish/>
      <w:sz w:val="16"/>
      <w:szCs w:val="20"/>
    </w:rPr>
  </w:style>
  <w:style w:type="paragraph" w:styleId="z-1">
    <w:name w:val="HTML Bottom of Form"/>
    <w:basedOn w:val="a"/>
    <w:next w:val="a"/>
    <w:link w:val="z-2"/>
    <w:hidden/>
    <w:uiPriority w:val="99"/>
    <w:semiHidden/>
    <w:unhideWhenUsed/>
    <w:rsid w:val="00805D00"/>
    <w:pPr>
      <w:pBdr>
        <w:top w:val="single" w:sz="6" w:space="1" w:color="auto"/>
      </w:pBdr>
      <w:ind w:right="0"/>
      <w:jc w:val="center"/>
    </w:pPr>
    <w:rPr>
      <w:rFonts w:ascii="Arial" w:eastAsia="Times New Roman" w:hAnsi="Arial" w:cs="Cordia New"/>
      <w:vanish/>
      <w:sz w:val="16"/>
      <w:szCs w:val="20"/>
    </w:rPr>
  </w:style>
  <w:style w:type="character" w:customStyle="1" w:styleId="z-2">
    <w:name w:val="z-ด้านล่างของฟอร์ม อักขระ"/>
    <w:basedOn w:val="a0"/>
    <w:link w:val="z-1"/>
    <w:uiPriority w:val="99"/>
    <w:semiHidden/>
    <w:rsid w:val="00805D00"/>
    <w:rPr>
      <w:rFonts w:ascii="Arial" w:eastAsia="Times New Roman" w:hAnsi="Arial" w:cs="Cordia New"/>
      <w:vanish/>
      <w:sz w:val="16"/>
      <w:szCs w:val="20"/>
    </w:rPr>
  </w:style>
  <w:style w:type="paragraph" w:styleId="a6">
    <w:name w:val="Balloon Text"/>
    <w:basedOn w:val="a"/>
    <w:link w:val="a7"/>
    <w:uiPriority w:val="99"/>
    <w:semiHidden/>
    <w:unhideWhenUsed/>
    <w:rsid w:val="00805D00"/>
    <w:rPr>
      <w:rFonts w:ascii="Tahoma" w:hAnsi="Tahoma" w:cs="Angsana New"/>
      <w:sz w:val="16"/>
      <w:szCs w:val="20"/>
    </w:rPr>
  </w:style>
  <w:style w:type="character" w:customStyle="1" w:styleId="a7">
    <w:name w:val="ข้อความบอลลูน อักขระ"/>
    <w:basedOn w:val="a0"/>
    <w:link w:val="a6"/>
    <w:uiPriority w:val="99"/>
    <w:semiHidden/>
    <w:rsid w:val="00805D00"/>
    <w:rPr>
      <w:rFonts w:ascii="Tahoma" w:hAnsi="Tahoma" w:cs="Angsana New"/>
      <w:sz w:val="16"/>
      <w:szCs w:val="20"/>
    </w:rPr>
  </w:style>
  <w:style w:type="character" w:customStyle="1" w:styleId="normlink">
    <w:name w:val="normlink"/>
    <w:basedOn w:val="a0"/>
    <w:rsid w:val="000B2057"/>
  </w:style>
  <w:style w:type="paragraph" w:styleId="a8">
    <w:name w:val="header"/>
    <w:basedOn w:val="a"/>
    <w:link w:val="a9"/>
    <w:uiPriority w:val="99"/>
    <w:unhideWhenUsed/>
    <w:rsid w:val="00DD0E7A"/>
    <w:pPr>
      <w:tabs>
        <w:tab w:val="center" w:pos="4513"/>
        <w:tab w:val="right" w:pos="9026"/>
      </w:tabs>
    </w:pPr>
    <w:rPr>
      <w:rFonts w:cs="Angsana New"/>
      <w:szCs w:val="40"/>
    </w:rPr>
  </w:style>
  <w:style w:type="character" w:customStyle="1" w:styleId="a9">
    <w:name w:val="หัวกระดาษ อักขระ"/>
    <w:basedOn w:val="a0"/>
    <w:link w:val="a8"/>
    <w:uiPriority w:val="99"/>
    <w:rsid w:val="00DD0E7A"/>
    <w:rPr>
      <w:rFonts w:cs="Angsana New"/>
      <w:szCs w:val="40"/>
    </w:rPr>
  </w:style>
  <w:style w:type="paragraph" w:styleId="aa">
    <w:name w:val="footer"/>
    <w:basedOn w:val="a"/>
    <w:link w:val="ab"/>
    <w:uiPriority w:val="99"/>
    <w:semiHidden/>
    <w:unhideWhenUsed/>
    <w:rsid w:val="00DD0E7A"/>
    <w:pPr>
      <w:tabs>
        <w:tab w:val="center" w:pos="4513"/>
        <w:tab w:val="right" w:pos="9026"/>
      </w:tabs>
    </w:pPr>
    <w:rPr>
      <w:rFonts w:cs="Angsana New"/>
      <w:szCs w:val="40"/>
    </w:rPr>
  </w:style>
  <w:style w:type="character" w:customStyle="1" w:styleId="ab">
    <w:name w:val="ท้ายกระดาษ อักขระ"/>
    <w:basedOn w:val="a0"/>
    <w:link w:val="aa"/>
    <w:uiPriority w:val="99"/>
    <w:semiHidden/>
    <w:rsid w:val="00DD0E7A"/>
    <w:rPr>
      <w:rFonts w:cs="Angsana New"/>
      <w:szCs w:val="40"/>
    </w:rPr>
  </w:style>
</w:styles>
</file>

<file path=word/webSettings.xml><?xml version="1.0" encoding="utf-8"?>
<w:webSettings xmlns:r="http://schemas.openxmlformats.org/officeDocument/2006/relationships" xmlns:w="http://schemas.openxmlformats.org/wordprocessingml/2006/main">
  <w:divs>
    <w:div w:id="437993580">
      <w:bodyDiv w:val="1"/>
      <w:marLeft w:val="0"/>
      <w:marRight w:val="0"/>
      <w:marTop w:val="0"/>
      <w:marBottom w:val="0"/>
      <w:divBdr>
        <w:top w:val="none" w:sz="0" w:space="0" w:color="auto"/>
        <w:left w:val="none" w:sz="0" w:space="0" w:color="auto"/>
        <w:bottom w:val="none" w:sz="0" w:space="0" w:color="auto"/>
        <w:right w:val="none" w:sz="0" w:space="0" w:color="auto"/>
      </w:divBdr>
    </w:div>
    <w:div w:id="870073416">
      <w:bodyDiv w:val="1"/>
      <w:marLeft w:val="0"/>
      <w:marRight w:val="0"/>
      <w:marTop w:val="0"/>
      <w:marBottom w:val="0"/>
      <w:divBdr>
        <w:top w:val="none" w:sz="0" w:space="0" w:color="auto"/>
        <w:left w:val="none" w:sz="0" w:space="0" w:color="auto"/>
        <w:bottom w:val="none" w:sz="0" w:space="0" w:color="auto"/>
        <w:right w:val="none" w:sz="0" w:space="0" w:color="auto"/>
      </w:divBdr>
    </w:div>
    <w:div w:id="1347975807">
      <w:bodyDiv w:val="1"/>
      <w:marLeft w:val="0"/>
      <w:marRight w:val="0"/>
      <w:marTop w:val="0"/>
      <w:marBottom w:val="0"/>
      <w:divBdr>
        <w:top w:val="none" w:sz="0" w:space="0" w:color="auto"/>
        <w:left w:val="none" w:sz="0" w:space="0" w:color="auto"/>
        <w:bottom w:val="none" w:sz="0" w:space="0" w:color="auto"/>
        <w:right w:val="none" w:sz="0" w:space="0" w:color="auto"/>
      </w:divBdr>
    </w:div>
    <w:div w:id="1407798374">
      <w:bodyDiv w:val="1"/>
      <w:marLeft w:val="0"/>
      <w:marRight w:val="0"/>
      <w:marTop w:val="0"/>
      <w:marBottom w:val="0"/>
      <w:divBdr>
        <w:top w:val="none" w:sz="0" w:space="0" w:color="auto"/>
        <w:left w:val="none" w:sz="0" w:space="0" w:color="auto"/>
        <w:bottom w:val="none" w:sz="0" w:space="0" w:color="auto"/>
        <w:right w:val="none" w:sz="0" w:space="0" w:color="auto"/>
      </w:divBdr>
    </w:div>
    <w:div w:id="1512450260">
      <w:bodyDiv w:val="1"/>
      <w:marLeft w:val="0"/>
      <w:marRight w:val="0"/>
      <w:marTop w:val="0"/>
      <w:marBottom w:val="0"/>
      <w:divBdr>
        <w:top w:val="none" w:sz="0" w:space="0" w:color="auto"/>
        <w:left w:val="none" w:sz="0" w:space="0" w:color="auto"/>
        <w:bottom w:val="none" w:sz="0" w:space="0" w:color="auto"/>
        <w:right w:val="none" w:sz="0" w:space="0" w:color="auto"/>
      </w:divBdr>
      <w:divsChild>
        <w:div w:id="1212692663">
          <w:marLeft w:val="0"/>
          <w:marRight w:val="0"/>
          <w:marTop w:val="0"/>
          <w:marBottom w:val="0"/>
          <w:divBdr>
            <w:top w:val="none" w:sz="0" w:space="0" w:color="auto"/>
            <w:left w:val="none" w:sz="0" w:space="0" w:color="auto"/>
            <w:bottom w:val="none" w:sz="0" w:space="0" w:color="auto"/>
            <w:right w:val="none" w:sz="0" w:space="0" w:color="auto"/>
          </w:divBdr>
          <w:divsChild>
            <w:div w:id="1159272658">
              <w:marLeft w:val="0"/>
              <w:marRight w:val="0"/>
              <w:marTop w:val="0"/>
              <w:marBottom w:val="0"/>
              <w:divBdr>
                <w:top w:val="none" w:sz="0" w:space="0" w:color="auto"/>
                <w:left w:val="none" w:sz="0" w:space="0" w:color="auto"/>
                <w:bottom w:val="none" w:sz="0" w:space="0" w:color="auto"/>
                <w:right w:val="none" w:sz="0" w:space="0" w:color="auto"/>
              </w:divBdr>
              <w:divsChild>
                <w:div w:id="1902131853">
                  <w:marLeft w:val="0"/>
                  <w:marRight w:val="0"/>
                  <w:marTop w:val="0"/>
                  <w:marBottom w:val="0"/>
                  <w:divBdr>
                    <w:top w:val="none" w:sz="0" w:space="0" w:color="auto"/>
                    <w:left w:val="none" w:sz="0" w:space="0" w:color="auto"/>
                    <w:bottom w:val="none" w:sz="0" w:space="0" w:color="auto"/>
                    <w:right w:val="none" w:sz="0" w:space="0" w:color="auto"/>
                  </w:divBdr>
                  <w:divsChild>
                    <w:div w:id="373234952">
                      <w:marLeft w:val="0"/>
                      <w:marRight w:val="0"/>
                      <w:marTop w:val="0"/>
                      <w:marBottom w:val="0"/>
                      <w:divBdr>
                        <w:top w:val="none" w:sz="0" w:space="0" w:color="auto"/>
                        <w:left w:val="none" w:sz="0" w:space="0" w:color="auto"/>
                        <w:bottom w:val="none" w:sz="0" w:space="0" w:color="auto"/>
                        <w:right w:val="none" w:sz="0" w:space="0" w:color="auto"/>
                      </w:divBdr>
                      <w:divsChild>
                        <w:div w:id="2100367685">
                          <w:marLeft w:val="0"/>
                          <w:marRight w:val="0"/>
                          <w:marTop w:val="0"/>
                          <w:marBottom w:val="0"/>
                          <w:divBdr>
                            <w:top w:val="none" w:sz="0" w:space="0" w:color="auto"/>
                            <w:left w:val="none" w:sz="0" w:space="0" w:color="auto"/>
                            <w:bottom w:val="none" w:sz="0" w:space="0" w:color="auto"/>
                            <w:right w:val="none" w:sz="0" w:space="0" w:color="auto"/>
                          </w:divBdr>
                          <w:divsChild>
                            <w:div w:id="1084229749">
                              <w:marLeft w:val="0"/>
                              <w:marRight w:val="0"/>
                              <w:marTop w:val="0"/>
                              <w:marBottom w:val="0"/>
                              <w:divBdr>
                                <w:top w:val="none" w:sz="0" w:space="0" w:color="auto"/>
                                <w:left w:val="none" w:sz="0" w:space="0" w:color="auto"/>
                                <w:bottom w:val="none" w:sz="0" w:space="0" w:color="auto"/>
                                <w:right w:val="none" w:sz="0" w:space="0" w:color="auto"/>
                              </w:divBdr>
                              <w:divsChild>
                                <w:div w:id="3604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20398">
                          <w:marLeft w:val="0"/>
                          <w:marRight w:val="0"/>
                          <w:marTop w:val="0"/>
                          <w:marBottom w:val="0"/>
                          <w:divBdr>
                            <w:top w:val="none" w:sz="0" w:space="0" w:color="auto"/>
                            <w:left w:val="none" w:sz="0" w:space="0" w:color="auto"/>
                            <w:bottom w:val="none" w:sz="0" w:space="0" w:color="auto"/>
                            <w:right w:val="none" w:sz="0" w:space="0" w:color="auto"/>
                          </w:divBdr>
                          <w:divsChild>
                            <w:div w:id="840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8163">
                      <w:marLeft w:val="0"/>
                      <w:marRight w:val="0"/>
                      <w:marTop w:val="0"/>
                      <w:marBottom w:val="0"/>
                      <w:divBdr>
                        <w:top w:val="none" w:sz="0" w:space="0" w:color="auto"/>
                        <w:left w:val="none" w:sz="0" w:space="0" w:color="auto"/>
                        <w:bottom w:val="none" w:sz="0" w:space="0" w:color="auto"/>
                        <w:right w:val="none" w:sz="0" w:space="0" w:color="auto"/>
                      </w:divBdr>
                      <w:divsChild>
                        <w:div w:id="920288214">
                          <w:marLeft w:val="0"/>
                          <w:marRight w:val="0"/>
                          <w:marTop w:val="0"/>
                          <w:marBottom w:val="0"/>
                          <w:divBdr>
                            <w:top w:val="none" w:sz="0" w:space="0" w:color="auto"/>
                            <w:left w:val="none" w:sz="0" w:space="0" w:color="auto"/>
                            <w:bottom w:val="none" w:sz="0" w:space="0" w:color="auto"/>
                            <w:right w:val="none" w:sz="0" w:space="0" w:color="auto"/>
                          </w:divBdr>
                          <w:divsChild>
                            <w:div w:id="1002464454">
                              <w:marLeft w:val="0"/>
                              <w:marRight w:val="0"/>
                              <w:marTop w:val="0"/>
                              <w:marBottom w:val="0"/>
                              <w:divBdr>
                                <w:top w:val="none" w:sz="0" w:space="0" w:color="auto"/>
                                <w:left w:val="none" w:sz="0" w:space="0" w:color="auto"/>
                                <w:bottom w:val="none" w:sz="0" w:space="0" w:color="auto"/>
                                <w:right w:val="none" w:sz="0" w:space="0" w:color="auto"/>
                              </w:divBdr>
                            </w:div>
                          </w:divsChild>
                        </w:div>
                        <w:div w:id="13001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421185">
      <w:bodyDiv w:val="1"/>
      <w:marLeft w:val="0"/>
      <w:marRight w:val="0"/>
      <w:marTop w:val="0"/>
      <w:marBottom w:val="0"/>
      <w:divBdr>
        <w:top w:val="none" w:sz="0" w:space="0" w:color="auto"/>
        <w:left w:val="none" w:sz="0" w:space="0" w:color="auto"/>
        <w:bottom w:val="none" w:sz="0" w:space="0" w:color="auto"/>
        <w:right w:val="none" w:sz="0" w:space="0" w:color="auto"/>
      </w:divBdr>
    </w:div>
    <w:div w:id="201923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boundless.com/definition/lead/"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6936FA856F49A9BB6375048DEAA2FB"/>
        <w:category>
          <w:name w:val="ทั่วไป"/>
          <w:gallery w:val="placeholder"/>
        </w:category>
        <w:types>
          <w:type w:val="bbPlcHdr"/>
        </w:types>
        <w:behaviors>
          <w:behavior w:val="content"/>
        </w:behaviors>
        <w:guid w:val="{8DF2A18E-BBE0-470F-AD85-E2CDC193862D}"/>
      </w:docPartPr>
      <w:docPartBody>
        <w:p w:rsidR="00000000" w:rsidRDefault="00F65A1C" w:rsidP="00F65A1C">
          <w:pPr>
            <w:pStyle w:val="116936FA856F49A9BB6375048DEAA2FB"/>
          </w:pPr>
          <w:r>
            <w:rPr>
              <w:rFonts w:asciiTheme="majorHAnsi" w:eastAsiaTheme="majorEastAsia" w:hAnsiTheme="majorHAnsi" w:cstheme="majorBidi"/>
              <w:sz w:val="32"/>
              <w:szCs w:val="41"/>
              <w:cs/>
              <w:lang w:val="th-TH"/>
            </w:rPr>
            <w:t>[พิมพ์ชื่อเรื่องเอกสาร]</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altName w:val="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applyBreakingRules/>
    <w:useFELayout/>
  </w:compat>
  <w:rsids>
    <w:rsidRoot w:val="00F65A1C"/>
    <w:rsid w:val="00930862"/>
    <w:rsid w:val="00F65A1C"/>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6936FA856F49A9BB6375048DEAA2FB">
    <w:name w:val="116936FA856F49A9BB6375048DEAA2FB"/>
    <w:rsid w:val="00F65A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1204</Words>
  <Characters>6866</Characters>
  <Application>Microsoft Office Word</Application>
  <DocSecurity>0</DocSecurity>
  <Lines>57</Lines>
  <Paragraphs>16</Paragraphs>
  <ScaleCrop>false</ScaleCrop>
  <HeadingPairs>
    <vt:vector size="4" baseType="variant">
      <vt:variant>
        <vt:lpstr>ชื่อเรื่อง</vt:lpstr>
      </vt:variant>
      <vt:variant>
        <vt:i4>1</vt:i4>
      </vt:variant>
      <vt:variant>
        <vt:lpstr>หัวเรื่อง</vt:lpstr>
      </vt:variant>
      <vt:variant>
        <vt:i4>13</vt:i4>
      </vt:variant>
    </vt:vector>
  </HeadingPairs>
  <TitlesOfParts>
    <vt:vector size="14" baseType="lpstr">
      <vt:lpstr/>
      <vt:lpstr>Personal Selling Process </vt:lpstr>
      <vt:lpstr>    2. Prospecting : It refers to locating or searching out prospective buyers who h</vt:lpstr>
      <vt:lpstr>    3. Approaching : Before calling on the prospects, the salesperson should fully l</vt:lpstr>
      <vt:lpstr>    4. Presentation : For this purpose, the salesperson has to present the product a</vt:lpstr>
      <vt:lpstr>    5. Handling objections: A sale cannot be achieved simply by creating interest an</vt:lpstr>
      <vt:lpstr>    6. Closing the sale: This is the climax or critical point in the personal sellin</vt:lpstr>
      <vt:lpstr>    7. Follow-up : It refers to the activities undertaken to ensure that the custome</vt:lpstr>
      <vt:lpstr>    AIDA Model </vt:lpstr>
      <vt:lpstr>        Growth Stage</vt:lpstr>
      <vt:lpstr>        Maturity Stage</vt:lpstr>
      <vt:lpstr>        Saturation Stage</vt:lpstr>
      <vt:lpstr>        Decline Stage</vt:lpstr>
      <vt:lpstr>        Extension stage</vt:lpstr>
    </vt:vector>
  </TitlesOfParts>
  <Company/>
  <LinksUpToDate>false</LinksUpToDate>
  <CharactersWithSpaces>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Selling</dc:title>
  <dc:creator>ASUS</dc:creator>
  <cp:lastModifiedBy>ASUS</cp:lastModifiedBy>
  <cp:revision>5</cp:revision>
  <dcterms:created xsi:type="dcterms:W3CDTF">2014-09-06T18:13:00Z</dcterms:created>
  <dcterms:modified xsi:type="dcterms:W3CDTF">2014-09-07T04:53:00Z</dcterms:modified>
</cp:coreProperties>
</file>